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浙 江 理 工 大 学</w:t>
      </w: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52"/>
          <w:szCs w:val="52"/>
        </w:rPr>
        <w:t>计算机接口以及控制技术</w:t>
      </w:r>
    </w:p>
    <w:p>
      <w:pPr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课程报告</w:t>
      </w:r>
      <w:r>
        <w:rPr>
          <w:rFonts w:ascii="Times New Roman" w:hAnsi="Times New Roman" w:eastAsia="宋体" w:cs="Times New Roman"/>
          <w:sz w:val="44"/>
          <w:szCs w:val="44"/>
        </w:rPr>
        <w:t>2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Times New Roman" w:hAnsi="Times New Roman" w:eastAsia="宋体" w:cs="Times New Roman"/>
          <w:szCs w:val="21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  <w:bookmarkStart w:id="2" w:name="_GoBack"/>
      <w:bookmarkEnd w:id="2"/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学    院：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机械与自动控制学院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  <w:u w:val="single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班    级：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</w:t>
      </w:r>
      <w:r>
        <w:rPr>
          <w:rFonts w:ascii="宋体" w:hAnsi="宋体" w:eastAsia="宋体" w:cs="Times New Roman"/>
          <w:sz w:val="28"/>
          <w:szCs w:val="28"/>
          <w:u w:val="single"/>
        </w:rPr>
        <w:t xml:space="preserve">     18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>级机械工程（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）班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姓    名：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李召兵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  <w:u w:val="single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学    号：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</w:t>
      </w:r>
      <w:r>
        <w:rPr>
          <w:rFonts w:ascii="宋体" w:hAnsi="宋体" w:eastAsia="宋体" w:cs="Times New Roman"/>
          <w:sz w:val="28"/>
          <w:szCs w:val="28"/>
          <w:u w:val="single"/>
        </w:rPr>
        <w:t xml:space="preserve">  2018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20501025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br w:type="page"/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8"/>
          <w:szCs w:val="28"/>
        </w:rPr>
      </w:pPr>
      <w:bookmarkStart w:id="0" w:name="_Hlk533011375"/>
      <w:r>
        <w:rPr>
          <w:rFonts w:hint="eastAsia" w:ascii="Times New Roman" w:hAnsi="Times New Roman" w:eastAsia="宋体" w:cs="Times New Roman"/>
          <w:sz w:val="28"/>
          <w:szCs w:val="28"/>
        </w:rPr>
        <w:t>课程作业要求</w:t>
      </w:r>
    </w:p>
    <w:bookmarkEnd w:id="0"/>
    <w:p>
      <w:pPr>
        <w:spacing w:line="360" w:lineRule="auto"/>
        <w:ind w:firstLine="490" w:firstLineChars="17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320040</wp:posOffset>
            </wp:positionV>
            <wp:extent cx="2628900" cy="51816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4"/>
          <w:szCs w:val="24"/>
        </w:rPr>
        <w:t>搭建以下实验系统：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</w:t>
      </w:r>
      <w:r>
        <w:rPr>
          <w:rFonts w:ascii="Times New Roman" w:hAnsi="Times New Roman" w:eastAsia="宋体" w:cs="Times New Roman"/>
          <w:sz w:val="24"/>
          <w:szCs w:val="24"/>
        </w:rPr>
        <w:t>PC</w:t>
      </w:r>
      <w:r>
        <w:rPr>
          <w:rFonts w:ascii="宋体" w:hAnsi="宋体" w:eastAsia="宋体"/>
          <w:sz w:val="24"/>
          <w:szCs w:val="24"/>
        </w:rPr>
        <w:t>中编写软件，运行一仿真程序，模拟一系统（例如温度控制系统，电机控制系统等），要求包含该系统的模型，以及控制接口。该控制接口能够接收来自串口的控制指令。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1" w:name="_Hlk533190622"/>
      <w:r>
        <w:rPr>
          <w:rFonts w:ascii="宋体" w:hAnsi="宋体" w:eastAsia="宋体"/>
          <w:sz w:val="24"/>
          <w:szCs w:val="24"/>
        </w:rPr>
        <w:t>在</w:t>
      </w:r>
      <w:r>
        <w:rPr>
          <w:rFonts w:ascii="Times New Roman" w:hAnsi="Times New Roman" w:eastAsia="宋体" w:cs="Times New Roman"/>
          <w:sz w:val="24"/>
          <w:szCs w:val="24"/>
        </w:rPr>
        <w:t>Arduino</w:t>
      </w:r>
      <w:r>
        <w:rPr>
          <w:rFonts w:ascii="宋体" w:hAnsi="宋体" w:eastAsia="宋体"/>
          <w:sz w:val="24"/>
          <w:szCs w:val="24"/>
        </w:rPr>
        <w:t>中编写控制程序，实现离散</w:t>
      </w:r>
      <w:r>
        <w:rPr>
          <w:rFonts w:ascii="Times New Roman" w:hAnsi="Times New Roman" w:eastAsia="宋体" w:cs="Times New Roman"/>
          <w:sz w:val="24"/>
          <w:szCs w:val="24"/>
        </w:rPr>
        <w:t>PID</w:t>
      </w:r>
      <w:r>
        <w:rPr>
          <w:rFonts w:ascii="宋体" w:hAnsi="宋体" w:eastAsia="宋体"/>
          <w:sz w:val="24"/>
          <w:szCs w:val="24"/>
        </w:rPr>
        <w:t>控制。要求该程序包括</w:t>
      </w:r>
      <w:r>
        <w:rPr>
          <w:rFonts w:ascii="Times New Roman" w:hAnsi="Times New Roman" w:eastAsia="宋体" w:cs="Times New Roman"/>
          <w:sz w:val="24"/>
          <w:szCs w:val="24"/>
        </w:rPr>
        <w:t>PID</w:t>
      </w:r>
      <w:r>
        <w:rPr>
          <w:rFonts w:ascii="宋体" w:hAnsi="宋体" w:eastAsia="宋体"/>
          <w:sz w:val="24"/>
          <w:szCs w:val="24"/>
        </w:rPr>
        <w:t>控制算法以及控制接口实现，该控制接口能够控制</w:t>
      </w:r>
      <w:r>
        <w:rPr>
          <w:rFonts w:ascii="Times New Roman" w:hAnsi="Times New Roman" w:eastAsia="宋体" w:cs="Times New Roman"/>
          <w:sz w:val="24"/>
          <w:szCs w:val="24"/>
        </w:rPr>
        <w:t>PC</w:t>
      </w:r>
      <w:r>
        <w:rPr>
          <w:rFonts w:ascii="宋体" w:hAnsi="宋体" w:eastAsia="宋体"/>
          <w:sz w:val="24"/>
          <w:szCs w:val="24"/>
        </w:rPr>
        <w:t>里的模型程序。</w:t>
      </w:r>
    </w:p>
    <w:bookmarkEnd w:id="1"/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分别运行上述实验系统，在</w:t>
      </w:r>
      <w:r>
        <w:rPr>
          <w:rFonts w:ascii="Times New Roman" w:hAnsi="Times New Roman" w:eastAsia="宋体" w:cs="Times New Roman"/>
          <w:sz w:val="24"/>
          <w:szCs w:val="24"/>
        </w:rPr>
        <w:t>PC</w:t>
      </w:r>
      <w:r>
        <w:rPr>
          <w:rFonts w:ascii="宋体" w:hAnsi="宋体" w:eastAsia="宋体"/>
          <w:sz w:val="24"/>
          <w:szCs w:val="24"/>
        </w:rPr>
        <w:t>端记录控制系统的状态曲线，绘制该曲线并机进行说明。</w:t>
      </w:r>
    </w:p>
    <w:p>
      <w:pPr>
        <w:spacing w:line="360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提示：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注意仿真程序和控制程序的同步性；（</w:t>
      </w:r>
      <w:r>
        <w:rPr>
          <w:rFonts w:ascii="Times New Roman" w:hAnsi="Times New Roman" w:eastAsia="宋体" w:cs="Times New Roman"/>
          <w:sz w:val="24"/>
          <w:szCs w:val="24"/>
        </w:rPr>
        <w:t>Ps</w:t>
      </w:r>
      <w:r>
        <w:rPr>
          <w:rFonts w:ascii="宋体" w:hAnsi="宋体" w:eastAsia="宋体"/>
          <w:sz w:val="24"/>
          <w:szCs w:val="24"/>
        </w:rPr>
        <w:t>仿真系统的步长和控制系统的周期可以不一致，但必须要有合理的同步手段）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合理的设计通讯协议（基于串口通讯）；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编程语言不限。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设计实现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</w:t>
      </w:r>
      <w:r>
        <w:rPr>
          <w:rFonts w:ascii="Times New Roman" w:hAnsi="Times New Roman" w:eastAsia="宋体" w:cs="Times New Roman"/>
          <w:sz w:val="24"/>
          <w:szCs w:val="24"/>
        </w:rPr>
        <w:t>Arduino</w:t>
      </w:r>
      <w:r>
        <w:rPr>
          <w:rFonts w:ascii="宋体" w:hAnsi="宋体" w:eastAsia="宋体"/>
          <w:sz w:val="24"/>
          <w:szCs w:val="24"/>
        </w:rPr>
        <w:t>中编写控制程序，实现离散</w:t>
      </w:r>
      <w:r>
        <w:rPr>
          <w:rFonts w:ascii="Times New Roman" w:hAnsi="Times New Roman" w:eastAsia="宋体" w:cs="Times New Roman"/>
          <w:sz w:val="24"/>
          <w:szCs w:val="24"/>
        </w:rPr>
        <w:t>PID</w:t>
      </w:r>
      <w:r>
        <w:rPr>
          <w:rFonts w:ascii="宋体" w:hAnsi="宋体" w:eastAsia="宋体"/>
          <w:sz w:val="24"/>
          <w:szCs w:val="24"/>
        </w:rPr>
        <w:t>控制。</w:t>
      </w:r>
      <w:r>
        <w:rPr>
          <w:rFonts w:hint="eastAsia" w:ascii="宋体" w:hAnsi="宋体" w:eastAsia="宋体"/>
          <w:sz w:val="24"/>
          <w:szCs w:val="24"/>
        </w:rPr>
        <w:t>使</w:t>
      </w:r>
      <w:r>
        <w:rPr>
          <w:rFonts w:ascii="宋体" w:hAnsi="宋体" w:eastAsia="宋体"/>
          <w:sz w:val="24"/>
          <w:szCs w:val="24"/>
        </w:rPr>
        <w:t>程序包括</w:t>
      </w:r>
      <w:r>
        <w:rPr>
          <w:rFonts w:ascii="Times New Roman" w:hAnsi="Times New Roman" w:eastAsia="宋体" w:cs="Times New Roman"/>
          <w:sz w:val="24"/>
          <w:szCs w:val="24"/>
        </w:rPr>
        <w:t>PID</w:t>
      </w:r>
      <w:r>
        <w:rPr>
          <w:rFonts w:ascii="宋体" w:hAnsi="宋体" w:eastAsia="宋体"/>
          <w:sz w:val="24"/>
          <w:szCs w:val="24"/>
        </w:rPr>
        <w:t>控制算法以及控制接口实现，</w:t>
      </w:r>
      <w:r>
        <w:rPr>
          <w:rFonts w:hint="eastAsia" w:ascii="宋体" w:hAnsi="宋体" w:eastAsia="宋体"/>
          <w:sz w:val="24"/>
          <w:szCs w:val="24"/>
        </w:rPr>
        <w:t>使</w:t>
      </w:r>
      <w:r>
        <w:rPr>
          <w:rFonts w:ascii="宋体" w:hAnsi="宋体" w:eastAsia="宋体"/>
          <w:sz w:val="24"/>
          <w:szCs w:val="24"/>
        </w:rPr>
        <w:t>控制接口能够控制</w:t>
      </w:r>
      <w:r>
        <w:rPr>
          <w:rFonts w:ascii="Times New Roman" w:hAnsi="Times New Roman" w:eastAsia="宋体" w:cs="Times New Roman"/>
          <w:sz w:val="24"/>
          <w:szCs w:val="24"/>
        </w:rPr>
        <w:t>PC</w:t>
      </w:r>
      <w:r>
        <w:rPr>
          <w:rFonts w:ascii="宋体" w:hAnsi="宋体" w:eastAsia="宋体"/>
          <w:sz w:val="24"/>
          <w:szCs w:val="24"/>
        </w:rPr>
        <w:t>里的模型程序。</w:t>
      </w:r>
    </w:p>
    <w:p>
      <w:pPr>
        <w:pStyle w:val="6"/>
        <w:ind w:left="720" w:firstLine="0" w:firstLineChars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4298315" cy="27559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drawing>
          <wp:inline distT="0" distB="0" distL="114300" distR="114300">
            <wp:extent cx="3721735" cy="2791460"/>
            <wp:effectExtent l="0" t="0" r="12065" b="12700"/>
            <wp:docPr id="4" name="图片 4" descr="QQ图片2018122121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81221210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代码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int led=13;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int T=1000;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float dc=0.5;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String incomingByte = " ";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setup() 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Serial.begin(9600); 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pinMode(led, OUTPUT);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Serial.print("默认周期：");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Serial.println(T);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Serial.print("默认占空比：");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Serial.println(dc);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loop()</w:t>
      </w:r>
    </w:p>
    <w:p>
      <w:pPr>
        <w:pStyle w:val="6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while (Serial.available() &gt; 0)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6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incomingByte += char(Serial.read());</w:t>
      </w:r>
    </w:p>
    <w:p>
      <w:pPr>
        <w:pStyle w:val="6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delay(2);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if ( incomingByte.length() &gt; 0 )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6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Serial.println("串口输入:"+incomingByte);</w:t>
      </w:r>
    </w:p>
    <w:p>
      <w:pPr>
        <w:pStyle w:val="6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if (incomingByte.startsWith("T"))</w:t>
      </w:r>
    </w:p>
    <w:p>
      <w:pPr>
        <w:pStyle w:val="6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6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T=incomingByte.substring(2).toInt();</w:t>
      </w:r>
    </w:p>
    <w:p>
      <w:pPr>
        <w:pStyle w:val="6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Serial.print("周期:");</w:t>
      </w:r>
    </w:p>
    <w:p>
      <w:pPr>
        <w:pStyle w:val="6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Serial.println(T);</w:t>
      </w:r>
    </w:p>
    <w:p>
      <w:pPr>
        <w:pStyle w:val="6"/>
        <w:ind w:left="720" w:firstLine="1080" w:firstLineChars="4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6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else </w:t>
      </w:r>
    </w:p>
    <w:p>
      <w:pPr>
        <w:pStyle w:val="6"/>
        <w:ind w:left="720" w:firstLine="1080" w:firstLineChars="4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6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dc=incomingByte.substring(3).toFloat();</w:t>
      </w:r>
    </w:p>
    <w:p>
      <w:pPr>
        <w:pStyle w:val="6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Serial.print("占空比:");</w:t>
      </w:r>
    </w:p>
    <w:p>
      <w:pPr>
        <w:pStyle w:val="6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Serial.println(dc);</w:t>
      </w:r>
    </w:p>
    <w:p>
      <w:pPr>
        <w:pStyle w:val="6"/>
        <w:ind w:left="720" w:firstLine="1080" w:firstLineChars="4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6"/>
        <w:ind w:left="720" w:firstLine="1080" w:firstLineChars="4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incomingByte = ""; 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ind w:firstLine="1440" w:firstLineChars="6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digitalWrite(led,HIGH);</w:t>
      </w:r>
    </w:p>
    <w:p>
      <w:pPr>
        <w:ind w:firstLine="1380" w:firstLineChars="575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delay(dc*T);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digitalWrite(led,LOW);</w:t>
      </w:r>
    </w:p>
    <w:p>
      <w:pPr>
        <w:pStyle w:val="6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delay(T-dc*T);</w:t>
      </w:r>
    </w:p>
    <w:p>
      <w:pPr>
        <w:pStyle w:val="6"/>
        <w:ind w:left="72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6"/>
        <w:ind w:left="720" w:firstLine="0" w:firstLineChars="0"/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pStyle w:val="6"/>
        <w:ind w:left="720" w:firstLine="0" w:firstLineChars="0"/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jc w:val="center"/>
        <w:rPr>
          <w:rFonts w:ascii="宋体" w:hAnsi="宋体" w:eastAsia="宋体"/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EF72F0"/>
    <w:multiLevelType w:val="singleLevel"/>
    <w:tmpl w:val="F9EF72F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155E7316"/>
    <w:multiLevelType w:val="multilevel"/>
    <w:tmpl w:val="155E731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5"/>
    <w:rsid w:val="000B5730"/>
    <w:rsid w:val="000F2163"/>
    <w:rsid w:val="004C4196"/>
    <w:rsid w:val="005E2B90"/>
    <w:rsid w:val="009B2D92"/>
    <w:rsid w:val="00B50FAD"/>
    <w:rsid w:val="00BF3334"/>
    <w:rsid w:val="00DA6E75"/>
    <w:rsid w:val="00E937AA"/>
    <w:rsid w:val="095F2C99"/>
    <w:rsid w:val="5262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</Words>
  <Characters>1087</Characters>
  <Lines>9</Lines>
  <Paragraphs>2</Paragraphs>
  <TotalTime>1</TotalTime>
  <ScaleCrop>false</ScaleCrop>
  <LinksUpToDate>false</LinksUpToDate>
  <CharactersWithSpaces>1275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2018-12-19T09:12:00Z</dcterms:created>
  <dc:creator>Administrator</dc:creator>
  <cp:lastModifiedBy>Mr.Lee</cp:lastModifiedBy>
  <dcterms:modified xsi:type="dcterms:W3CDTF">2018-12-21T13:31:57Z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