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="564" w:tblpY="4309"/>
        <w:tblOverlap w:val="never"/>
        <w:tblW w:w="61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3617"/>
      </w:tblGrid>
      <w:tr w:rsidR="00EE1AEA">
        <w:trPr>
          <w:trHeight w:val="1233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EE1AEA" w:rsidRDefault="003C468D">
            <w:pPr>
              <w:spacing w:after="0"/>
            </w:pPr>
            <w:bookmarkStart w:id="0" w:name="_Hlk533672715"/>
            <w:bookmarkStart w:id="1" w:name="_GoBack"/>
            <w:r>
              <w:rPr>
                <w:rFonts w:ascii="黑体" w:eastAsia="黑体" w:hAnsi="黑体" w:cs="黑体"/>
                <w:sz w:val="44"/>
              </w:rPr>
              <w:t>题</w:t>
            </w:r>
            <w:r>
              <w:rPr>
                <w:rFonts w:ascii="黑体" w:eastAsia="黑体" w:hAnsi="黑体" w:cs="黑体"/>
                <w:sz w:val="44"/>
              </w:rPr>
              <w:t xml:space="preserve"> </w:t>
            </w:r>
            <w:r>
              <w:rPr>
                <w:rFonts w:ascii="黑体" w:eastAsia="黑体" w:hAnsi="黑体" w:cs="黑体"/>
                <w:sz w:val="44"/>
              </w:rPr>
              <w:t>目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EE1AEA" w:rsidRDefault="003C468D">
            <w:pPr>
              <w:spacing w:after="0"/>
              <w:ind w:left="622"/>
            </w:pPr>
            <w:r>
              <w:rPr>
                <w:rFonts w:ascii="黑体" w:eastAsia="黑体" w:hAnsi="黑体" w:cs="黑体"/>
                <w:sz w:val="44"/>
              </w:rPr>
              <w:t>课程设计报告</w:t>
            </w:r>
            <w:r>
              <w:rPr>
                <w:rFonts w:ascii="黑体" w:eastAsia="黑体" w:hAnsi="黑体" w:cs="黑体"/>
                <w:sz w:val="44"/>
              </w:rPr>
              <w:t>2</w:t>
            </w:r>
          </w:p>
        </w:tc>
      </w:tr>
      <w:tr w:rsidR="00EE1AEA">
        <w:trPr>
          <w:trHeight w:val="1435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AEA" w:rsidRDefault="003C468D" w:rsidP="00D22B09">
            <w:pPr>
              <w:spacing w:after="0"/>
              <w:ind w:left="24" w:firstLineChars="200" w:firstLine="600"/>
            </w:pPr>
            <w:r>
              <w:rPr>
                <w:rFonts w:ascii="黑体" w:eastAsia="黑体" w:hAnsi="黑体" w:cs="黑体"/>
                <w:sz w:val="30"/>
              </w:rPr>
              <w:t>学生姓名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AEA" w:rsidRPr="00D22B09" w:rsidRDefault="00D22B09" w:rsidP="00D22B09">
            <w:pPr>
              <w:spacing w:after="0"/>
              <w:ind w:left="420"/>
              <w:jc w:val="center"/>
              <w:rPr>
                <w:rFonts w:ascii="黑体" w:eastAsia="黑体" w:hAnsi="黑体" w:hint="eastAsia"/>
                <w:sz w:val="30"/>
                <w:szCs w:val="30"/>
              </w:rPr>
            </w:pPr>
            <w:r w:rsidRPr="00D22B09">
              <w:rPr>
                <w:rFonts w:ascii="黑体" w:eastAsia="黑体" w:hAnsi="黑体" w:hint="eastAsia"/>
                <w:sz w:val="30"/>
                <w:szCs w:val="30"/>
              </w:rPr>
              <w:t>龚乙</w:t>
            </w:r>
          </w:p>
        </w:tc>
      </w:tr>
      <w:tr w:rsidR="00EE1AEA">
        <w:trPr>
          <w:trHeight w:val="961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 w:rsidP="00D22B09">
            <w:pPr>
              <w:tabs>
                <w:tab w:val="right" w:pos="2515"/>
              </w:tabs>
              <w:spacing w:after="0"/>
              <w:ind w:firstLineChars="200" w:firstLine="600"/>
            </w:pPr>
            <w:r>
              <w:rPr>
                <w:rFonts w:ascii="黑体" w:eastAsia="黑体" w:hAnsi="黑体" w:cs="黑体"/>
                <w:sz w:val="30"/>
              </w:rPr>
              <w:t>学</w:t>
            </w:r>
            <w:r>
              <w:rPr>
                <w:rFonts w:ascii="黑体" w:eastAsia="黑体" w:hAnsi="黑体" w:cs="黑体"/>
                <w:sz w:val="30"/>
              </w:rPr>
              <w:t>号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>
            <w:pPr>
              <w:spacing w:after="0"/>
              <w:ind w:left="1058"/>
            </w:pPr>
            <w:r>
              <w:rPr>
                <w:rFonts w:ascii="黑体" w:eastAsia="黑体" w:hAnsi="黑体" w:cs="黑体"/>
                <w:sz w:val="32"/>
              </w:rPr>
              <w:t>2018205010</w:t>
            </w:r>
            <w:r w:rsidR="00D22B09">
              <w:rPr>
                <w:rFonts w:ascii="黑体" w:eastAsia="黑体" w:hAnsi="黑体" w:cs="黑体"/>
                <w:sz w:val="32"/>
              </w:rPr>
              <w:t>09</w:t>
            </w:r>
          </w:p>
        </w:tc>
      </w:tr>
      <w:tr w:rsidR="00EE1AEA">
        <w:trPr>
          <w:trHeight w:val="961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 w:rsidP="00D22B09">
            <w:pPr>
              <w:tabs>
                <w:tab w:val="right" w:pos="2515"/>
              </w:tabs>
              <w:spacing w:after="0"/>
              <w:ind w:firstLineChars="200" w:firstLine="600"/>
            </w:pPr>
            <w:r>
              <w:rPr>
                <w:rFonts w:ascii="黑体" w:eastAsia="黑体" w:hAnsi="黑体" w:cs="黑体"/>
                <w:sz w:val="30"/>
              </w:rPr>
              <w:t>学</w:t>
            </w:r>
            <w:r>
              <w:rPr>
                <w:rFonts w:ascii="黑体" w:eastAsia="黑体" w:hAnsi="黑体" w:cs="黑体"/>
                <w:sz w:val="30"/>
              </w:rPr>
              <w:t>院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>
            <w:pPr>
              <w:spacing w:after="0"/>
              <w:ind w:left="475"/>
              <w:jc w:val="center"/>
            </w:pPr>
            <w:r>
              <w:rPr>
                <w:rFonts w:ascii="黑体" w:eastAsia="黑体" w:hAnsi="黑体" w:cs="黑体"/>
                <w:sz w:val="32"/>
              </w:rPr>
              <w:t>机控学院</w:t>
            </w:r>
          </w:p>
        </w:tc>
      </w:tr>
      <w:tr w:rsidR="00EE1AEA">
        <w:trPr>
          <w:trHeight w:val="962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 w:rsidP="00D22B09">
            <w:pPr>
              <w:tabs>
                <w:tab w:val="right" w:pos="2515"/>
              </w:tabs>
              <w:spacing w:after="0"/>
              <w:ind w:firstLineChars="200" w:firstLine="600"/>
            </w:pPr>
            <w:r>
              <w:rPr>
                <w:rFonts w:ascii="黑体" w:eastAsia="黑体" w:hAnsi="黑体" w:cs="黑体"/>
                <w:sz w:val="30"/>
              </w:rPr>
              <w:t>专</w:t>
            </w:r>
            <w:r>
              <w:rPr>
                <w:rFonts w:ascii="黑体" w:eastAsia="黑体" w:hAnsi="黑体" w:cs="黑体"/>
                <w:sz w:val="30"/>
              </w:rPr>
              <w:t>业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>
            <w:pPr>
              <w:spacing w:after="0"/>
              <w:ind w:left="418"/>
              <w:jc w:val="center"/>
            </w:pPr>
            <w:r>
              <w:rPr>
                <w:rFonts w:ascii="黑体" w:eastAsia="黑体" w:hAnsi="黑体" w:cs="黑体"/>
                <w:sz w:val="32"/>
              </w:rPr>
              <w:t>机械工程</w:t>
            </w:r>
          </w:p>
        </w:tc>
      </w:tr>
      <w:tr w:rsidR="00EE1AEA">
        <w:trPr>
          <w:trHeight w:val="962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 w:rsidP="00D22B09">
            <w:pPr>
              <w:tabs>
                <w:tab w:val="right" w:pos="2515"/>
              </w:tabs>
              <w:spacing w:after="0"/>
              <w:ind w:firstLineChars="200" w:firstLine="600"/>
            </w:pPr>
            <w:r>
              <w:rPr>
                <w:rFonts w:ascii="黑体" w:eastAsia="黑体" w:hAnsi="黑体" w:cs="黑体"/>
                <w:sz w:val="30"/>
              </w:rPr>
              <w:t>班</w:t>
            </w:r>
            <w:r>
              <w:rPr>
                <w:rFonts w:ascii="黑体" w:eastAsia="黑体" w:hAnsi="黑体" w:cs="黑体"/>
                <w:sz w:val="30"/>
              </w:rPr>
              <w:t>级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>
            <w:pPr>
              <w:spacing w:after="0"/>
              <w:ind w:left="418"/>
              <w:jc w:val="center"/>
            </w:pPr>
            <w:r>
              <w:rPr>
                <w:rFonts w:ascii="黑体" w:eastAsia="黑体" w:hAnsi="黑体" w:cs="黑体"/>
                <w:sz w:val="32"/>
              </w:rPr>
              <w:t>机械</w:t>
            </w:r>
            <w:r w:rsidR="00D22B09">
              <w:rPr>
                <w:rFonts w:ascii="黑体" w:eastAsia="黑体" w:hAnsi="黑体" w:cs="黑体" w:hint="eastAsia"/>
                <w:sz w:val="32"/>
              </w:rPr>
              <w:t>1</w:t>
            </w:r>
            <w:r>
              <w:rPr>
                <w:rFonts w:ascii="黑体" w:eastAsia="黑体" w:hAnsi="黑体" w:cs="黑体"/>
                <w:sz w:val="32"/>
              </w:rPr>
              <w:t>班</w:t>
            </w:r>
          </w:p>
        </w:tc>
      </w:tr>
      <w:tr w:rsidR="00EE1AEA">
        <w:trPr>
          <w:trHeight w:val="962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 w:rsidP="00D22B09">
            <w:pPr>
              <w:tabs>
                <w:tab w:val="right" w:pos="2515"/>
              </w:tabs>
              <w:spacing w:after="0"/>
              <w:ind w:firstLineChars="200" w:firstLine="600"/>
            </w:pPr>
            <w:r>
              <w:rPr>
                <w:rFonts w:ascii="黑体" w:eastAsia="黑体" w:hAnsi="黑体" w:cs="黑体"/>
                <w:sz w:val="30"/>
              </w:rPr>
              <w:t>课</w:t>
            </w:r>
            <w:r>
              <w:rPr>
                <w:rFonts w:ascii="黑体" w:eastAsia="黑体" w:hAnsi="黑体" w:cs="黑体"/>
                <w:sz w:val="30"/>
              </w:rPr>
              <w:t>程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AEA" w:rsidRDefault="003C468D" w:rsidP="00D22B09">
            <w:pPr>
              <w:spacing w:after="0"/>
              <w:jc w:val="center"/>
            </w:pPr>
            <w:r>
              <w:rPr>
                <w:rFonts w:ascii="黑体" w:eastAsia="黑体" w:hAnsi="黑体" w:cs="黑体"/>
                <w:sz w:val="32"/>
              </w:rPr>
              <w:t>计算机控制及接口技术</w:t>
            </w:r>
          </w:p>
        </w:tc>
      </w:tr>
      <w:tr w:rsidR="00EE1AEA">
        <w:trPr>
          <w:trHeight w:val="641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AEA" w:rsidRDefault="003C468D">
            <w:pPr>
              <w:spacing w:after="0"/>
              <w:ind w:left="24"/>
              <w:jc w:val="center"/>
            </w:pPr>
            <w:r>
              <w:rPr>
                <w:rFonts w:ascii="黑体" w:eastAsia="黑体" w:hAnsi="黑体" w:cs="黑体"/>
                <w:sz w:val="30"/>
              </w:rPr>
              <w:t>授课教师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AEA" w:rsidRDefault="003C468D">
            <w:pPr>
              <w:spacing w:after="0"/>
              <w:ind w:left="420"/>
              <w:jc w:val="center"/>
            </w:pPr>
            <w:r>
              <w:rPr>
                <w:rFonts w:ascii="黑体" w:eastAsia="黑体" w:hAnsi="黑体" w:cs="黑体"/>
                <w:sz w:val="32"/>
              </w:rPr>
              <w:t>李晓明</w:t>
            </w:r>
          </w:p>
        </w:tc>
      </w:tr>
    </w:tbl>
    <w:bookmarkStart w:id="2" w:name="_Hlk533672677"/>
    <w:p w:rsidR="00EE1AEA" w:rsidRDefault="003C468D">
      <w:pPr>
        <w:spacing w:after="0"/>
        <w:ind w:left="12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4380624</wp:posOffset>
                </wp:positionV>
                <wp:extent cx="2945130" cy="6096"/>
                <wp:effectExtent l="0" t="0" r="0" b="0"/>
                <wp:wrapSquare wrapText="bothSides"/>
                <wp:docPr id="8270" name="Group 8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6096"/>
                          <a:chOff x="0" y="0"/>
                          <a:chExt cx="2945130" cy="6096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294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>
                                <a:moveTo>
                                  <a:pt x="0" y="0"/>
                                </a:moveTo>
                                <a:lnTo>
                                  <a:pt x="2945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70" style="width:231.9pt;height:0.48pt;position:absolute;mso-position-horizontal-relative:text;mso-position-horizontal:absolute;margin-left:138.95pt;mso-position-vertical-relative:text;margin-top:344.931pt;" coordsize="29451,60">
                <v:shape id="Shape 36" style="position:absolute;width:29451;height:0;left:0;top:0;" coordsize="2945130,0" path="m0,0l2945130,0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4991494</wp:posOffset>
                </wp:positionV>
                <wp:extent cx="2945130" cy="6096"/>
                <wp:effectExtent l="0" t="0" r="0" b="0"/>
                <wp:wrapSquare wrapText="bothSides"/>
                <wp:docPr id="8271" name="Group 8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6096"/>
                          <a:chOff x="0" y="0"/>
                          <a:chExt cx="2945130" cy="6096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294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>
                                <a:moveTo>
                                  <a:pt x="0" y="0"/>
                                </a:moveTo>
                                <a:lnTo>
                                  <a:pt x="2945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71" style="width:231.9pt;height:0.48pt;position:absolute;mso-position-horizontal-relative:text;mso-position-horizontal:absolute;margin-left:138.95pt;mso-position-vertical-relative:text;margin-top:393.031pt;" coordsize="29451,60">
                <v:shape id="Shape 37" style="position:absolute;width:29451;height:0;left:0;top:0;" coordsize="2945130,0" path="m0,0l2945130,0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5602364</wp:posOffset>
                </wp:positionV>
                <wp:extent cx="2945130" cy="6096"/>
                <wp:effectExtent l="0" t="0" r="0" b="0"/>
                <wp:wrapSquare wrapText="bothSides"/>
                <wp:docPr id="8272" name="Group 8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6096"/>
                          <a:chOff x="0" y="0"/>
                          <a:chExt cx="2945130" cy="6096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294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>
                                <a:moveTo>
                                  <a:pt x="0" y="0"/>
                                </a:moveTo>
                                <a:lnTo>
                                  <a:pt x="2945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72" style="width:231.9pt;height:0.48pt;position:absolute;mso-position-horizontal-relative:text;mso-position-horizontal:absolute;margin-left:138.95pt;mso-position-vertical-relative:text;margin-top:441.131pt;" coordsize="29451,60">
                <v:shape id="Shape 38" style="position:absolute;width:29451;height:0;left:0;top:0;" coordsize="2945130,0" path="m0,0l2945130,0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6213234</wp:posOffset>
                </wp:positionV>
                <wp:extent cx="2945130" cy="6096"/>
                <wp:effectExtent l="0" t="0" r="0" b="0"/>
                <wp:wrapSquare wrapText="bothSides"/>
                <wp:docPr id="8273" name="Group 8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6096"/>
                          <a:chOff x="0" y="0"/>
                          <a:chExt cx="2945130" cy="6096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294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>
                                <a:moveTo>
                                  <a:pt x="0" y="0"/>
                                </a:moveTo>
                                <a:lnTo>
                                  <a:pt x="2945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73" style="width:231.9pt;height:0.48pt;position:absolute;mso-position-horizontal-relative:text;mso-position-horizontal:absolute;margin-left:138.95pt;mso-position-vertical-relative:text;margin-top:489.231pt;" coordsize="29451,60">
                <v:shape id="Shape 39" style="position:absolute;width:29451;height:0;left:0;top:0;" coordsize="2945130,0" path="m0,0l2945130,0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6824104</wp:posOffset>
                </wp:positionV>
                <wp:extent cx="2945130" cy="6096"/>
                <wp:effectExtent l="0" t="0" r="0" b="0"/>
                <wp:wrapSquare wrapText="bothSides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6096"/>
                          <a:chOff x="0" y="0"/>
                          <a:chExt cx="2945130" cy="6096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294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>
                                <a:moveTo>
                                  <a:pt x="0" y="0"/>
                                </a:moveTo>
                                <a:lnTo>
                                  <a:pt x="2945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74" style="width:231.9pt;height:0.48pt;position:absolute;mso-position-horizontal-relative:text;mso-position-horizontal:absolute;margin-left:138.95pt;mso-position-vertical-relative:text;margin-top:537.331pt;" coordsize="29451,60">
                <v:shape id="Shape 40" style="position:absolute;width:29451;height:0;left:0;top:0;" coordsize="2945130,0" path="m0,0l2945130,0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7434974</wp:posOffset>
                </wp:positionV>
                <wp:extent cx="2945130" cy="6096"/>
                <wp:effectExtent l="0" t="0" r="0" b="0"/>
                <wp:wrapSquare wrapText="bothSides"/>
                <wp:docPr id="8275" name="Group 8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6096"/>
                          <a:chOff x="0" y="0"/>
                          <a:chExt cx="2945130" cy="6096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294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>
                                <a:moveTo>
                                  <a:pt x="0" y="0"/>
                                </a:moveTo>
                                <a:lnTo>
                                  <a:pt x="2945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75" style="width:231.9pt;height:0.48pt;position:absolute;mso-position-horizontal-relative:text;mso-position-horizontal:absolute;margin-left:138.95pt;mso-position-vertical-relative:text;margin-top:585.431pt;" coordsize="29451,60">
                <v:shape id="Shape 41" style="position:absolute;width:29451;height:0;left:0;top:0;" coordsize="2945130,0" path="m0,0l2945130,0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黑体" w:eastAsia="黑体" w:hAnsi="黑体" w:cs="黑体"/>
          <w:sz w:val="96"/>
        </w:rPr>
        <w:t>浙江理工大学</w:t>
      </w:r>
    </w:p>
    <w:p w:rsidR="00EE1AEA" w:rsidRDefault="003C468D">
      <w:pPr>
        <w:spacing w:after="721"/>
        <w:ind w:left="3079"/>
      </w:pPr>
      <w:r>
        <w:rPr>
          <w:noProof/>
        </w:rPr>
        <w:drawing>
          <wp:inline distT="0" distB="0" distL="0" distR="0">
            <wp:extent cx="1315212" cy="131521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13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before="242" w:after="759"/>
        <w:ind w:left="2779"/>
      </w:pPr>
      <w:r>
        <w:rPr>
          <w:noProof/>
        </w:rPr>
        <mc:AlternateContent>
          <mc:Choice Requires="wpg">
            <w:drawing>
              <wp:inline distT="0" distB="0" distL="0" distR="0">
                <wp:extent cx="2945130" cy="6096"/>
                <wp:effectExtent l="0" t="0" r="0" b="0"/>
                <wp:docPr id="8276" name="Group 8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6096"/>
                          <a:chOff x="0" y="0"/>
                          <a:chExt cx="2945130" cy="6096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294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>
                                <a:moveTo>
                                  <a:pt x="0" y="0"/>
                                </a:moveTo>
                                <a:lnTo>
                                  <a:pt x="2945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6" style="width:231.9pt;height:0.48pt;mso-position-horizontal-relative:char;mso-position-vertical-relative:line" coordsize="29451,60">
                <v:shape id="Shape 42" style="position:absolute;width:29451;height:0;left:0;top:0;" coordsize="2945130,0" path="m0,0l2945130,0">
                  <v:stroke weight="0.48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EE1AEA" w:rsidRDefault="003C468D">
      <w:pPr>
        <w:spacing w:after="3"/>
        <w:ind w:left="10" w:right="3" w:hanging="10"/>
        <w:jc w:val="center"/>
      </w:pPr>
      <w:r>
        <w:rPr>
          <w:rFonts w:ascii="黑体" w:eastAsia="黑体" w:hAnsi="黑体" w:cs="黑体"/>
          <w:sz w:val="32"/>
        </w:rPr>
        <w:t>2018</w:t>
      </w:r>
      <w:r>
        <w:rPr>
          <w:rFonts w:ascii="黑体" w:eastAsia="黑体" w:hAnsi="黑体" w:cs="黑体"/>
          <w:sz w:val="32"/>
        </w:rPr>
        <w:t>年</w:t>
      </w:r>
      <w:r>
        <w:rPr>
          <w:rFonts w:ascii="黑体" w:eastAsia="黑体" w:hAnsi="黑体" w:cs="黑体"/>
          <w:sz w:val="32"/>
        </w:rPr>
        <w:t>12</w:t>
      </w:r>
      <w:r>
        <w:rPr>
          <w:rFonts w:ascii="黑体" w:eastAsia="黑体" w:hAnsi="黑体" w:cs="黑体"/>
          <w:sz w:val="32"/>
        </w:rPr>
        <w:t>月</w:t>
      </w:r>
    </w:p>
    <w:bookmarkEnd w:id="0"/>
    <w:bookmarkEnd w:id="2"/>
    <w:bookmarkEnd w:id="1"/>
    <w:p w:rsidR="00EE1AEA" w:rsidRDefault="003C468D">
      <w:pPr>
        <w:spacing w:after="3"/>
        <w:ind w:left="10" w:right="3" w:hanging="10"/>
        <w:jc w:val="center"/>
      </w:pPr>
      <w:r>
        <w:rPr>
          <w:rFonts w:ascii="黑体" w:eastAsia="黑体" w:hAnsi="黑体" w:cs="黑体"/>
          <w:sz w:val="32"/>
        </w:rPr>
        <w:lastRenderedPageBreak/>
        <w:t>目</w:t>
      </w:r>
      <w:r>
        <w:rPr>
          <w:rFonts w:ascii="黑体" w:eastAsia="黑体" w:hAnsi="黑体" w:cs="黑体"/>
          <w:sz w:val="32"/>
        </w:rPr>
        <w:t xml:space="preserve"> </w:t>
      </w:r>
      <w:r>
        <w:rPr>
          <w:rFonts w:ascii="黑体" w:eastAsia="黑体" w:hAnsi="黑体" w:cs="黑体"/>
          <w:sz w:val="32"/>
        </w:rPr>
        <w:t>录</w:t>
      </w:r>
    </w:p>
    <w:sdt>
      <w:sdtPr>
        <w:rPr>
          <w:rFonts w:ascii="Calibri" w:eastAsia="Calibri" w:hAnsi="Calibri" w:cs="Calibri"/>
          <w:sz w:val="22"/>
        </w:rPr>
        <w:id w:val="-1632241751"/>
        <w:docPartObj>
          <w:docPartGallery w:val="Table of Contents"/>
        </w:docPartObj>
      </w:sdtPr>
      <w:sdtEndPr/>
      <w:sdtContent>
        <w:p w:rsidR="00EE1AEA" w:rsidRDefault="003C468D">
          <w:pPr>
            <w:pStyle w:val="TOC1"/>
            <w:tabs>
              <w:tab w:val="right" w:leader="dot" w:pos="830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7">
            <w:r>
              <w:rPr>
                <w:rFonts w:ascii="宋体" w:eastAsia="宋体" w:hAnsi="宋体" w:cs="宋体"/>
              </w:rPr>
              <w:t>第一章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E3186E">
              <w:rPr>
                <w:rFonts w:ascii="宋体" w:eastAsia="宋体" w:hAnsi="宋体" w:cs="宋体" w:hint="eastAsia"/>
              </w:rPr>
              <w:t>课题内容</w:t>
            </w:r>
            <w:r>
              <w:tab/>
            </w:r>
            <w:r>
              <w:fldChar w:fldCharType="begin"/>
            </w:r>
            <w:r>
              <w:instrText>PAGEREF _Toc10737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1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38">
            <w:r>
              <w:rPr>
                <w:rFonts w:ascii="宋体" w:eastAsia="宋体" w:hAnsi="宋体" w:cs="宋体"/>
              </w:rPr>
              <w:t xml:space="preserve">1.1 </w:t>
            </w:r>
            <w:r>
              <w:rPr>
                <w:rFonts w:ascii="宋体" w:eastAsia="宋体" w:hAnsi="宋体" w:cs="宋体"/>
              </w:rPr>
              <w:t>要求</w:t>
            </w:r>
            <w:r>
              <w:tab/>
            </w:r>
            <w:r>
              <w:fldChar w:fldCharType="begin"/>
            </w:r>
            <w:r>
              <w:instrText>PAGEREF _Toc10738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1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39">
            <w:r>
              <w:rPr>
                <w:rFonts w:ascii="宋体" w:eastAsia="宋体" w:hAnsi="宋体" w:cs="宋体"/>
              </w:rPr>
              <w:t xml:space="preserve">1.2 </w:t>
            </w:r>
            <w:r>
              <w:rPr>
                <w:rFonts w:ascii="宋体" w:eastAsia="宋体" w:hAnsi="宋体" w:cs="宋体"/>
              </w:rPr>
              <w:t>提示</w:t>
            </w:r>
            <w:r>
              <w:tab/>
            </w:r>
            <w:r>
              <w:fldChar w:fldCharType="begin"/>
            </w:r>
            <w:r>
              <w:instrText>PAGEREF _Toc10739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1</w:t>
            </w:r>
            <w:r>
              <w:fldChar w:fldCharType="end"/>
            </w:r>
          </w:hyperlink>
        </w:p>
        <w:p w:rsidR="00EE1AEA" w:rsidRDefault="003C468D">
          <w:pPr>
            <w:pStyle w:val="TOC1"/>
            <w:tabs>
              <w:tab w:val="right" w:leader="dot" w:pos="8307"/>
            </w:tabs>
          </w:pPr>
          <w:hyperlink w:anchor="_Toc10740">
            <w:r>
              <w:rPr>
                <w:rFonts w:ascii="宋体" w:eastAsia="宋体" w:hAnsi="宋体" w:cs="宋体"/>
              </w:rPr>
              <w:t>第二章</w:t>
            </w:r>
            <w:r>
              <w:rPr>
                <w:rFonts w:ascii="宋体" w:eastAsia="宋体" w:hAnsi="宋体" w:cs="宋体"/>
              </w:rPr>
              <w:t xml:space="preserve"> Arduino</w:t>
            </w:r>
            <w:r>
              <w:rPr>
                <w:rFonts w:ascii="宋体" w:eastAsia="宋体" w:hAnsi="宋体" w:cs="宋体"/>
              </w:rPr>
              <w:t>简介</w:t>
            </w:r>
            <w:r>
              <w:tab/>
            </w:r>
            <w:r>
              <w:fldChar w:fldCharType="begin"/>
            </w:r>
            <w:r>
              <w:instrText>PAGEREF _Toc10740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2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41">
            <w:r>
              <w:rPr>
                <w:rFonts w:ascii="宋体" w:eastAsia="宋体" w:hAnsi="宋体" w:cs="宋体"/>
              </w:rPr>
              <w:t xml:space="preserve">2.1 </w:t>
            </w:r>
            <w:r>
              <w:rPr>
                <w:rFonts w:ascii="宋体" w:eastAsia="宋体" w:hAnsi="宋体" w:cs="宋体"/>
              </w:rPr>
              <w:t>介绍</w:t>
            </w:r>
            <w:r>
              <w:tab/>
            </w:r>
            <w:r>
              <w:fldChar w:fldCharType="begin"/>
            </w:r>
            <w:r>
              <w:instrText>PAGEREF _Toc10741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2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42">
            <w:r>
              <w:rPr>
                <w:rFonts w:ascii="宋体" w:eastAsia="宋体" w:hAnsi="宋体" w:cs="宋体"/>
              </w:rPr>
              <w:t xml:space="preserve">2.2 </w:t>
            </w:r>
            <w:r>
              <w:rPr>
                <w:rFonts w:ascii="宋体" w:eastAsia="宋体" w:hAnsi="宋体" w:cs="宋体"/>
              </w:rPr>
              <w:t>平台特点</w:t>
            </w:r>
            <w:r>
              <w:tab/>
            </w:r>
            <w:r>
              <w:fldChar w:fldCharType="begin"/>
            </w:r>
            <w:r>
              <w:instrText>PAGEREF _Toc10742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2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43">
            <w:r>
              <w:rPr>
                <w:rFonts w:ascii="宋体" w:eastAsia="宋体" w:hAnsi="宋体" w:cs="宋体"/>
              </w:rPr>
              <w:t xml:space="preserve">2.3 </w:t>
            </w:r>
            <w:r>
              <w:rPr>
                <w:rFonts w:ascii="宋体" w:eastAsia="宋体" w:hAnsi="宋体" w:cs="宋体"/>
              </w:rPr>
              <w:t>功能</w:t>
            </w:r>
            <w:r>
              <w:tab/>
            </w:r>
            <w:r>
              <w:fldChar w:fldCharType="begin"/>
            </w:r>
            <w:r>
              <w:instrText>PAGEREF _Toc10743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2</w:t>
            </w:r>
            <w:r>
              <w:fldChar w:fldCharType="end"/>
            </w:r>
          </w:hyperlink>
        </w:p>
        <w:p w:rsidR="00EE1AEA" w:rsidRDefault="003C468D">
          <w:pPr>
            <w:pStyle w:val="TOC1"/>
            <w:tabs>
              <w:tab w:val="right" w:leader="dot" w:pos="8307"/>
            </w:tabs>
          </w:pPr>
          <w:hyperlink w:anchor="_Toc10744">
            <w:r>
              <w:rPr>
                <w:rFonts w:ascii="宋体" w:eastAsia="宋体" w:hAnsi="宋体" w:cs="宋体"/>
              </w:rPr>
              <w:t>第三章</w:t>
            </w:r>
            <w:r>
              <w:rPr>
                <w:rFonts w:ascii="宋体" w:eastAsia="宋体" w:hAnsi="宋体" w:cs="宋体"/>
              </w:rPr>
              <w:t xml:space="preserve"> PC</w:t>
            </w:r>
            <w:r>
              <w:rPr>
                <w:rFonts w:ascii="宋体" w:eastAsia="宋体" w:hAnsi="宋体" w:cs="宋体"/>
              </w:rPr>
              <w:t>端模型建立</w:t>
            </w:r>
            <w:r>
              <w:tab/>
            </w:r>
            <w:r>
              <w:fldChar w:fldCharType="begin"/>
            </w:r>
            <w:r>
              <w:instrText>PAGEREF _Toc10744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3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45">
            <w:r>
              <w:rPr>
                <w:rFonts w:ascii="宋体" w:eastAsia="宋体" w:hAnsi="宋体" w:cs="宋体"/>
              </w:rPr>
              <w:t>3.1 Simulink</w:t>
            </w:r>
            <w:r>
              <w:rPr>
                <w:rFonts w:ascii="宋体" w:eastAsia="宋体" w:hAnsi="宋体" w:cs="宋体"/>
              </w:rPr>
              <w:t>介绍</w:t>
            </w:r>
            <w:r>
              <w:tab/>
            </w:r>
            <w:r>
              <w:fldChar w:fldCharType="begin"/>
            </w:r>
            <w:r>
              <w:instrText>PAGEREF _Toc10745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3</w:t>
            </w:r>
            <w:r>
              <w:fldChar w:fldCharType="end"/>
            </w:r>
          </w:hyperlink>
        </w:p>
        <w:p w:rsidR="00EE1AEA" w:rsidRDefault="003C468D">
          <w:pPr>
            <w:pStyle w:val="TOC3"/>
            <w:tabs>
              <w:tab w:val="right" w:leader="dot" w:pos="8307"/>
            </w:tabs>
          </w:pPr>
          <w:hyperlink w:anchor="_Toc10746">
            <w:r>
              <w:rPr>
                <w:rFonts w:ascii="宋体" w:eastAsia="宋体" w:hAnsi="宋体" w:cs="宋体"/>
              </w:rPr>
              <w:t xml:space="preserve">3.1.1 </w:t>
            </w:r>
            <w:r>
              <w:rPr>
                <w:rFonts w:ascii="宋体" w:eastAsia="宋体" w:hAnsi="宋体" w:cs="宋体"/>
              </w:rPr>
              <w:t>简介</w:t>
            </w:r>
            <w:r>
              <w:tab/>
            </w:r>
            <w:r>
              <w:fldChar w:fldCharType="begin"/>
            </w:r>
            <w:r>
              <w:instrText>PAGEREF _Toc10746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3</w:t>
            </w:r>
            <w:r>
              <w:fldChar w:fldCharType="end"/>
            </w:r>
          </w:hyperlink>
        </w:p>
        <w:p w:rsidR="00EE1AEA" w:rsidRDefault="003C468D">
          <w:pPr>
            <w:pStyle w:val="TOC3"/>
            <w:tabs>
              <w:tab w:val="right" w:leader="dot" w:pos="8307"/>
            </w:tabs>
          </w:pPr>
          <w:hyperlink w:anchor="_Toc10747">
            <w:r>
              <w:rPr>
                <w:rFonts w:ascii="宋体" w:eastAsia="宋体" w:hAnsi="宋体" w:cs="宋体"/>
              </w:rPr>
              <w:t xml:space="preserve">3.1.2 </w:t>
            </w:r>
            <w:r>
              <w:rPr>
                <w:rFonts w:ascii="宋体" w:eastAsia="宋体" w:hAnsi="宋体" w:cs="宋体"/>
              </w:rPr>
              <w:t>功能</w:t>
            </w:r>
            <w:r>
              <w:tab/>
            </w:r>
            <w:r>
              <w:fldChar w:fldCharType="begin"/>
            </w:r>
            <w:r>
              <w:instrText>PAGEREF _Toc10747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3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48">
            <w:r>
              <w:rPr>
                <w:rFonts w:ascii="宋体" w:eastAsia="宋体" w:hAnsi="宋体" w:cs="宋体"/>
              </w:rPr>
              <w:t xml:space="preserve">3.2 </w:t>
            </w:r>
            <w:r>
              <w:rPr>
                <w:rFonts w:ascii="宋体" w:eastAsia="宋体" w:hAnsi="宋体" w:cs="宋体"/>
              </w:rPr>
              <w:t>模型的建立</w:t>
            </w:r>
            <w:r>
              <w:tab/>
            </w:r>
            <w:r>
              <w:fldChar w:fldCharType="begin"/>
            </w:r>
            <w:r>
              <w:instrText>PAGEREF _Toc10748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3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49">
            <w:r>
              <w:rPr>
                <w:rFonts w:ascii="宋体" w:eastAsia="宋体" w:hAnsi="宋体" w:cs="宋体"/>
              </w:rPr>
              <w:t>3.3 Simulink</w:t>
            </w:r>
            <w:r>
              <w:rPr>
                <w:rFonts w:ascii="宋体" w:eastAsia="宋体" w:hAnsi="宋体" w:cs="宋体"/>
              </w:rPr>
              <w:t>的串口通信</w:t>
            </w:r>
            <w:r>
              <w:tab/>
            </w:r>
            <w:r>
              <w:fldChar w:fldCharType="begin"/>
            </w:r>
            <w:r>
              <w:instrText>PAGEREF _Toc10749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4</w:t>
            </w:r>
            <w:r>
              <w:fldChar w:fldCharType="end"/>
            </w:r>
          </w:hyperlink>
        </w:p>
        <w:p w:rsidR="00EE1AEA" w:rsidRDefault="003C468D">
          <w:pPr>
            <w:pStyle w:val="TOC3"/>
            <w:tabs>
              <w:tab w:val="right" w:leader="dot" w:pos="8307"/>
            </w:tabs>
          </w:pPr>
          <w:hyperlink w:anchor="_Toc10751">
            <w:r>
              <w:rPr>
                <w:rFonts w:ascii="宋体" w:eastAsia="宋体" w:hAnsi="宋体" w:cs="宋体"/>
              </w:rPr>
              <w:t>3.3.</w:t>
            </w:r>
            <w:r w:rsidR="00D22B09"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串口通信介绍</w:t>
            </w:r>
            <w:r>
              <w:tab/>
            </w:r>
            <w:r>
              <w:fldChar w:fldCharType="begin"/>
            </w:r>
            <w:r>
              <w:instrText>PAGEREF _Toc10751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5</w:t>
            </w:r>
            <w:r>
              <w:fldChar w:fldCharType="end"/>
            </w:r>
          </w:hyperlink>
        </w:p>
        <w:p w:rsidR="00EE1AEA" w:rsidRDefault="003C468D">
          <w:pPr>
            <w:pStyle w:val="TOC1"/>
            <w:tabs>
              <w:tab w:val="right" w:leader="dot" w:pos="8307"/>
            </w:tabs>
          </w:pPr>
          <w:hyperlink w:anchor="_Toc10752">
            <w:r>
              <w:rPr>
                <w:rFonts w:ascii="宋体" w:eastAsia="宋体" w:hAnsi="宋体" w:cs="宋体"/>
              </w:rPr>
              <w:t>第四章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离散</w:t>
            </w:r>
            <w:r>
              <w:rPr>
                <w:rFonts w:ascii="宋体" w:eastAsia="宋体" w:hAnsi="宋体" w:cs="宋体"/>
              </w:rPr>
              <w:t>PID</w:t>
            </w:r>
            <w:r>
              <w:rPr>
                <w:rFonts w:ascii="宋体" w:eastAsia="宋体" w:hAnsi="宋体" w:cs="宋体"/>
              </w:rPr>
              <w:t>控制设计</w:t>
            </w:r>
            <w:r>
              <w:tab/>
            </w:r>
            <w:r>
              <w:fldChar w:fldCharType="begin"/>
            </w:r>
            <w:r>
              <w:instrText>PAGEREF _To</w:instrText>
            </w:r>
            <w:r>
              <w:instrText>c10752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9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53">
            <w:r>
              <w:rPr>
                <w:rFonts w:ascii="宋体" w:eastAsia="宋体" w:hAnsi="宋体" w:cs="宋体"/>
              </w:rPr>
              <w:t>4.1 PID</w:t>
            </w:r>
            <w:r>
              <w:rPr>
                <w:rFonts w:ascii="宋体" w:eastAsia="宋体" w:hAnsi="宋体" w:cs="宋体"/>
              </w:rPr>
              <w:t>介绍</w:t>
            </w:r>
            <w:r>
              <w:tab/>
            </w:r>
            <w:r>
              <w:fldChar w:fldCharType="begin"/>
            </w:r>
            <w:r>
              <w:instrText>PAGEREF _Toc10753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9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54">
            <w:r>
              <w:rPr>
                <w:rFonts w:ascii="宋体" w:eastAsia="宋体" w:hAnsi="宋体" w:cs="宋体"/>
              </w:rPr>
              <w:t>4.2 PID</w:t>
            </w:r>
            <w:r>
              <w:rPr>
                <w:rFonts w:ascii="宋体" w:eastAsia="宋体" w:hAnsi="宋体" w:cs="宋体"/>
              </w:rPr>
              <w:t>离散化</w:t>
            </w:r>
            <w:r>
              <w:tab/>
            </w:r>
            <w:r>
              <w:fldChar w:fldCharType="begin"/>
            </w:r>
            <w:r>
              <w:instrText>PAGEREF _Toc10754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9</w:t>
            </w:r>
            <w:r>
              <w:fldChar w:fldCharType="end"/>
            </w:r>
          </w:hyperlink>
        </w:p>
        <w:p w:rsidR="00EE1AEA" w:rsidRDefault="003C468D">
          <w:pPr>
            <w:pStyle w:val="TOC2"/>
            <w:tabs>
              <w:tab w:val="right" w:leader="dot" w:pos="8307"/>
            </w:tabs>
          </w:pPr>
          <w:hyperlink w:anchor="_Toc10755">
            <w:r>
              <w:rPr>
                <w:rFonts w:ascii="宋体" w:eastAsia="宋体" w:hAnsi="宋体" w:cs="宋体"/>
              </w:rPr>
              <w:t xml:space="preserve">4.3 </w:t>
            </w:r>
            <w:r>
              <w:rPr>
                <w:rFonts w:ascii="宋体" w:eastAsia="宋体" w:hAnsi="宋体" w:cs="宋体"/>
              </w:rPr>
              <w:t>效果图</w:t>
            </w:r>
            <w:r>
              <w:tab/>
            </w:r>
            <w:r>
              <w:fldChar w:fldCharType="begin"/>
            </w:r>
            <w:r>
              <w:instrText>PAGEREF _Toc10755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10</w:t>
            </w:r>
            <w:r>
              <w:fldChar w:fldCharType="end"/>
            </w:r>
          </w:hyperlink>
        </w:p>
        <w:p w:rsidR="00EE1AEA" w:rsidRDefault="003C468D">
          <w:pPr>
            <w:pStyle w:val="TOC1"/>
            <w:tabs>
              <w:tab w:val="right" w:leader="dot" w:pos="8307"/>
            </w:tabs>
          </w:pPr>
          <w:hyperlink w:anchor="_Toc10757">
            <w:r>
              <w:rPr>
                <w:rFonts w:ascii="宋体" w:eastAsia="宋体" w:hAnsi="宋体" w:cs="宋体"/>
              </w:rPr>
              <w:t>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录</w:t>
            </w:r>
            <w:r>
              <w:tab/>
            </w:r>
            <w:r>
              <w:fldChar w:fldCharType="begin"/>
            </w:r>
            <w:r>
              <w:instrText>PAGEREF _Toc10757 \h</w:instrText>
            </w:r>
            <w:r>
              <w:fldChar w:fldCharType="separate"/>
            </w:r>
            <w:r>
              <w:rPr>
                <w:rFonts w:ascii="宋体" w:eastAsia="宋体" w:hAnsi="宋体" w:cs="宋体"/>
              </w:rPr>
              <w:t>1</w:t>
            </w:r>
            <w:r w:rsidR="00D22B09">
              <w:rPr>
                <w:rFonts w:ascii="宋体" w:eastAsia="宋体" w:hAnsi="宋体" w:cs="宋体"/>
              </w:rPr>
              <w:t>1</w:t>
            </w:r>
            <w:r>
              <w:fldChar w:fldCharType="end"/>
            </w:r>
          </w:hyperlink>
        </w:p>
        <w:p w:rsidR="00EE1AEA" w:rsidRDefault="003C468D">
          <w:r>
            <w:fldChar w:fldCharType="end"/>
          </w:r>
        </w:p>
      </w:sdtContent>
    </w:sdt>
    <w:p w:rsidR="00EE1AEA" w:rsidRDefault="003C468D">
      <w:pPr>
        <w:spacing w:after="0"/>
        <w:jc w:val="right"/>
      </w:pPr>
      <w:proofErr w:type="spellStart"/>
      <w:r>
        <w:rPr>
          <w:sz w:val="18"/>
        </w:rPr>
        <w:t>i</w:t>
      </w:r>
      <w:proofErr w:type="spellEnd"/>
    </w:p>
    <w:p w:rsidR="00EE1AEA" w:rsidRDefault="00EE1AEA">
      <w:pPr>
        <w:sectPr w:rsidR="00EE1AEA">
          <w:footerReference w:type="even" r:id="rId8"/>
          <w:footerReference w:type="default" r:id="rId9"/>
          <w:footerReference w:type="first" r:id="rId10"/>
          <w:pgSz w:w="11906" w:h="16838"/>
          <w:pgMar w:top="1583" w:right="1799" w:bottom="995" w:left="1800" w:header="720" w:footer="720" w:gutter="0"/>
          <w:cols w:space="720"/>
        </w:sectPr>
      </w:pPr>
    </w:p>
    <w:p w:rsidR="00EE1AEA" w:rsidRDefault="003C468D">
      <w:pPr>
        <w:pStyle w:val="1"/>
        <w:spacing w:after="173"/>
      </w:pPr>
      <w:bookmarkStart w:id="3" w:name="_Toc10737"/>
      <w:r>
        <w:lastRenderedPageBreak/>
        <w:t>第一章</w:t>
      </w:r>
      <w:r>
        <w:t xml:space="preserve"> </w:t>
      </w:r>
      <w:bookmarkEnd w:id="3"/>
      <w:r w:rsidR="00E3186E">
        <w:rPr>
          <w:rFonts w:hint="eastAsia"/>
        </w:rPr>
        <w:t>课题内容</w:t>
      </w:r>
    </w:p>
    <w:p w:rsidR="00EE1AEA" w:rsidRDefault="003C468D">
      <w:pPr>
        <w:pStyle w:val="2"/>
        <w:ind w:left="-5"/>
      </w:pPr>
      <w:bookmarkStart w:id="4" w:name="_Toc10738"/>
      <w:r>
        <w:t xml:space="preserve">1.1 </w:t>
      </w:r>
      <w:r>
        <w:t>要求</w:t>
      </w:r>
      <w:bookmarkEnd w:id="4"/>
    </w:p>
    <w:p w:rsidR="00EE1AEA" w:rsidRDefault="003C468D">
      <w:pPr>
        <w:spacing w:after="3" w:line="262" w:lineRule="auto"/>
        <w:ind w:left="430" w:hanging="10"/>
      </w:pPr>
      <w:r>
        <w:rPr>
          <w:rFonts w:ascii="宋体" w:eastAsia="宋体" w:hAnsi="宋体" w:cs="宋体"/>
          <w:sz w:val="21"/>
        </w:rPr>
        <w:t>搭建以下实验系统：</w:t>
      </w:r>
    </w:p>
    <w:p w:rsidR="00EE1AEA" w:rsidRDefault="003C468D">
      <w:pPr>
        <w:ind w:left="1884"/>
      </w:pPr>
      <w:r>
        <w:rPr>
          <w:noProof/>
        </w:rPr>
        <w:drawing>
          <wp:inline distT="0" distB="0" distL="0" distR="0">
            <wp:extent cx="2880360" cy="652272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3" w:line="380" w:lineRule="auto"/>
        <w:ind w:left="-15" w:firstLine="420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PC </w:t>
      </w:r>
      <w:r>
        <w:rPr>
          <w:rFonts w:ascii="宋体" w:eastAsia="宋体" w:hAnsi="宋体" w:cs="宋体"/>
          <w:sz w:val="21"/>
        </w:rPr>
        <w:t>中编写软件，运行</w:t>
      </w:r>
      <w:proofErr w:type="gramStart"/>
      <w:r>
        <w:rPr>
          <w:rFonts w:ascii="宋体" w:eastAsia="宋体" w:hAnsi="宋体" w:cs="宋体"/>
          <w:sz w:val="21"/>
        </w:rPr>
        <w:t>一</w:t>
      </w:r>
      <w:proofErr w:type="gramEnd"/>
      <w:r>
        <w:rPr>
          <w:rFonts w:ascii="宋体" w:eastAsia="宋体" w:hAnsi="宋体" w:cs="宋体"/>
          <w:sz w:val="21"/>
        </w:rPr>
        <w:t>仿真程序，模拟一系统（例如温度控制系统，电机控制系统等），要求包含该系统的模型，以及控制接口。</w:t>
      </w:r>
      <w:proofErr w:type="gramStart"/>
      <w:r>
        <w:rPr>
          <w:rFonts w:ascii="宋体" w:eastAsia="宋体" w:hAnsi="宋体" w:cs="宋体"/>
          <w:sz w:val="21"/>
        </w:rPr>
        <w:t>该控制</w:t>
      </w:r>
      <w:proofErr w:type="gramEnd"/>
      <w:r>
        <w:rPr>
          <w:rFonts w:ascii="宋体" w:eastAsia="宋体" w:hAnsi="宋体" w:cs="宋体"/>
          <w:sz w:val="21"/>
        </w:rPr>
        <w:t>接口能够接收来自串口的控制指令。</w:t>
      </w:r>
    </w:p>
    <w:p w:rsidR="00EE1AEA" w:rsidRDefault="003C468D">
      <w:pPr>
        <w:spacing w:after="3" w:line="381" w:lineRule="auto"/>
        <w:ind w:left="-15" w:firstLine="420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Arduino </w:t>
      </w:r>
      <w:r>
        <w:rPr>
          <w:rFonts w:ascii="宋体" w:eastAsia="宋体" w:hAnsi="宋体" w:cs="宋体"/>
          <w:sz w:val="21"/>
        </w:rPr>
        <w:t>中编写控制程序，实现离散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PID </w:t>
      </w:r>
      <w:r>
        <w:rPr>
          <w:rFonts w:ascii="宋体" w:eastAsia="宋体" w:hAnsi="宋体" w:cs="宋体"/>
          <w:sz w:val="21"/>
        </w:rPr>
        <w:t>控制。要求该程序包括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PID </w:t>
      </w:r>
      <w:r>
        <w:rPr>
          <w:rFonts w:ascii="宋体" w:eastAsia="宋体" w:hAnsi="宋体" w:cs="宋体"/>
          <w:sz w:val="21"/>
        </w:rPr>
        <w:t>控制算法以及控制接口实现，</w:t>
      </w:r>
      <w:proofErr w:type="gramStart"/>
      <w:r>
        <w:rPr>
          <w:rFonts w:ascii="宋体" w:eastAsia="宋体" w:hAnsi="宋体" w:cs="宋体"/>
          <w:sz w:val="21"/>
        </w:rPr>
        <w:t>该控制</w:t>
      </w:r>
      <w:proofErr w:type="gramEnd"/>
      <w:r>
        <w:rPr>
          <w:rFonts w:ascii="宋体" w:eastAsia="宋体" w:hAnsi="宋体" w:cs="宋体"/>
          <w:sz w:val="21"/>
        </w:rPr>
        <w:t>接口能够控制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PC </w:t>
      </w:r>
      <w:r>
        <w:rPr>
          <w:rFonts w:ascii="宋体" w:eastAsia="宋体" w:hAnsi="宋体" w:cs="宋体"/>
          <w:sz w:val="21"/>
        </w:rPr>
        <w:t>里的模型程序。</w:t>
      </w:r>
    </w:p>
    <w:p w:rsidR="00EE1AEA" w:rsidRDefault="003C468D">
      <w:pPr>
        <w:spacing w:after="209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分别运行上述实验系统，在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PC </w:t>
      </w:r>
      <w:proofErr w:type="gramStart"/>
      <w:r>
        <w:rPr>
          <w:rFonts w:ascii="宋体" w:eastAsia="宋体" w:hAnsi="宋体" w:cs="宋体"/>
          <w:sz w:val="21"/>
        </w:rPr>
        <w:t>端记录</w:t>
      </w:r>
      <w:proofErr w:type="gramEnd"/>
      <w:r>
        <w:rPr>
          <w:rFonts w:ascii="宋体" w:eastAsia="宋体" w:hAnsi="宋体" w:cs="宋体"/>
          <w:sz w:val="21"/>
        </w:rPr>
        <w:t>控制系统的状态曲线，绘制该曲线并进行说明。</w:t>
      </w:r>
    </w:p>
    <w:p w:rsidR="00EE1AEA" w:rsidRDefault="003C468D">
      <w:pPr>
        <w:pStyle w:val="2"/>
        <w:ind w:left="-5"/>
      </w:pPr>
      <w:bookmarkStart w:id="5" w:name="_Toc10739"/>
      <w:r>
        <w:t xml:space="preserve">1.2 </w:t>
      </w:r>
      <w:r>
        <w:t>提示</w:t>
      </w:r>
      <w:bookmarkEnd w:id="5"/>
    </w:p>
    <w:p w:rsidR="00EE1AEA" w:rsidRDefault="003C468D">
      <w:pPr>
        <w:numPr>
          <w:ilvl w:val="0"/>
          <w:numId w:val="1"/>
        </w:numPr>
        <w:spacing w:after="3" w:line="379" w:lineRule="auto"/>
        <w:ind w:hanging="420"/>
      </w:pPr>
      <w:r>
        <w:rPr>
          <w:rFonts w:ascii="宋体" w:eastAsia="宋体" w:hAnsi="宋体" w:cs="宋体"/>
          <w:sz w:val="21"/>
        </w:rPr>
        <w:t>注意仿真程序和控制程序的同步性；（</w:t>
      </w:r>
      <w:r>
        <w:rPr>
          <w:sz w:val="21"/>
        </w:rPr>
        <w:t xml:space="preserve">Ps </w:t>
      </w:r>
      <w:r>
        <w:rPr>
          <w:rFonts w:ascii="宋体" w:eastAsia="宋体" w:hAnsi="宋体" w:cs="宋体"/>
          <w:sz w:val="21"/>
        </w:rPr>
        <w:t>仿真系统的步长和控制系统的周期可以不一致，但必须要有合理的同步手段）</w:t>
      </w:r>
    </w:p>
    <w:p w:rsidR="00EE1AEA" w:rsidRDefault="003C468D">
      <w:pPr>
        <w:numPr>
          <w:ilvl w:val="0"/>
          <w:numId w:val="1"/>
        </w:numPr>
        <w:spacing w:after="140" w:line="262" w:lineRule="auto"/>
        <w:ind w:hanging="420"/>
      </w:pPr>
      <w:r>
        <w:rPr>
          <w:rFonts w:ascii="宋体" w:eastAsia="宋体" w:hAnsi="宋体" w:cs="宋体"/>
          <w:sz w:val="21"/>
        </w:rPr>
        <w:t>合</w:t>
      </w:r>
      <w:r>
        <w:rPr>
          <w:rFonts w:ascii="宋体" w:eastAsia="宋体" w:hAnsi="宋体" w:cs="宋体"/>
          <w:sz w:val="21"/>
        </w:rPr>
        <w:t>理的设计通讯协议（基于串口通讯）；</w:t>
      </w:r>
    </w:p>
    <w:p w:rsidR="00EE1AEA" w:rsidRDefault="003C468D">
      <w:pPr>
        <w:numPr>
          <w:ilvl w:val="0"/>
          <w:numId w:val="1"/>
        </w:numPr>
        <w:spacing w:after="3" w:line="262" w:lineRule="auto"/>
        <w:ind w:hanging="420"/>
      </w:pPr>
      <w:r>
        <w:rPr>
          <w:rFonts w:ascii="宋体" w:eastAsia="宋体" w:hAnsi="宋体" w:cs="宋体"/>
          <w:sz w:val="21"/>
        </w:rPr>
        <w:t>编程语言不限。</w:t>
      </w:r>
    </w:p>
    <w:p w:rsidR="00EE1AEA" w:rsidRDefault="003C468D">
      <w:pPr>
        <w:pStyle w:val="1"/>
        <w:spacing w:after="171"/>
        <w:ind w:right="113"/>
      </w:pPr>
      <w:bookmarkStart w:id="6" w:name="_Toc10740"/>
      <w:r>
        <w:lastRenderedPageBreak/>
        <w:t>第二章</w:t>
      </w:r>
      <w:r>
        <w:t xml:space="preserve"> Arduino</w:t>
      </w:r>
      <w:r>
        <w:t>简介</w:t>
      </w:r>
      <w:bookmarkEnd w:id="6"/>
    </w:p>
    <w:p w:rsidR="00EE1AEA" w:rsidRDefault="003C468D">
      <w:pPr>
        <w:pStyle w:val="2"/>
        <w:ind w:left="-5"/>
      </w:pPr>
      <w:bookmarkStart w:id="7" w:name="_Toc10741"/>
      <w:r>
        <w:t xml:space="preserve">2.1 </w:t>
      </w:r>
      <w:r>
        <w:t>介绍</w:t>
      </w:r>
      <w:bookmarkEnd w:id="7"/>
    </w:p>
    <w:p w:rsidR="00DA6735" w:rsidRPr="00DA6735" w:rsidRDefault="00DA6735" w:rsidP="00DA6735">
      <w:pPr>
        <w:pStyle w:val="2"/>
        <w:ind w:left="-5"/>
        <w:rPr>
          <w:rFonts w:ascii="Arial" w:eastAsia="宋体" w:hAnsi="Arial" w:cs="Arial"/>
          <w:color w:val="333333"/>
          <w:kern w:val="0"/>
          <w:sz w:val="21"/>
          <w:szCs w:val="21"/>
        </w:rPr>
      </w:pPr>
      <w:bookmarkStart w:id="8" w:name="_Toc10742"/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是一款便捷灵活、方便上手的开源电子原型平台。包含硬件（各种型号的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板）和软件（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 IDE)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。由一个欧洲开发团队于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2005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年冬季开发。其成员包括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Massimo </w:t>
      </w:r>
      <w:proofErr w:type="spellStart"/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Banzi</w:t>
      </w:r>
      <w:proofErr w:type="spellEnd"/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、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David </w:t>
      </w:r>
      <w:proofErr w:type="spellStart"/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Cuartielles</w:t>
      </w:r>
      <w:proofErr w:type="spellEnd"/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、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Tom </w:t>
      </w:r>
      <w:proofErr w:type="spellStart"/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Igoe</w:t>
      </w:r>
      <w:proofErr w:type="spellEnd"/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、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Gianluca Martino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、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David </w:t>
      </w:r>
      <w:proofErr w:type="spellStart"/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Mellis</w:t>
      </w:r>
      <w:proofErr w:type="spellEnd"/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和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Nicholas Zambetti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。</w:t>
      </w:r>
    </w:p>
    <w:p w:rsidR="00DA6735" w:rsidRPr="00DA6735" w:rsidRDefault="00DA6735" w:rsidP="00DA6735">
      <w:pPr>
        <w:pStyle w:val="2"/>
        <w:ind w:left="-5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它构建于开放原始码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simple I/O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介面版，并且具有使用类似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Java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、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C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语言的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Processing/Wiring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开发环境。主要包含两个主要的部分：硬件部分是可以用来做电路连接的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电路板；另外一个则是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 IDE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，你的计算机中的程序开发环境。</w:t>
      </w:r>
    </w:p>
    <w:p w:rsidR="00DA6735" w:rsidRDefault="00DA6735" w:rsidP="00DA6735">
      <w:pPr>
        <w:pStyle w:val="2"/>
        <w:ind w:left="-5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能通过各种各样的传感器来感知环境，通过控制灯光、马达和其他的装置来反馈、影响环境。板子上的微控制器可以通过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的编程语言来编写程序，编译成二进制文件，烧录进微控制器。基于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的项目，可以包含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Arduino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和其他一些在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PC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上运行的软件，他们之间进行通信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(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比如</w:t>
      </w:r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Flash, Processing, </w:t>
      </w:r>
      <w:proofErr w:type="spellStart"/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MaxMSP</w:t>
      </w:r>
      <w:proofErr w:type="spellEnd"/>
      <w:r w:rsidRPr="00DA6735">
        <w:rPr>
          <w:rFonts w:ascii="Arial" w:eastAsia="宋体" w:hAnsi="Arial" w:cs="Arial"/>
          <w:color w:val="333333"/>
          <w:kern w:val="0"/>
          <w:sz w:val="21"/>
          <w:szCs w:val="21"/>
        </w:rPr>
        <w:t>)</w:t>
      </w:r>
      <w:r w:rsidRPr="00DA6735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来实现。</w:t>
      </w:r>
    </w:p>
    <w:p w:rsidR="00DA6735" w:rsidRPr="00DA6735" w:rsidRDefault="00DA6735" w:rsidP="00DA6735">
      <w:pPr>
        <w:jc w:val="center"/>
        <w:rPr>
          <w:rFonts w:eastAsiaTheme="minorEastAsia" w:hint="eastAsia"/>
        </w:rPr>
      </w:pPr>
      <w:r w:rsidRPr="00DA6735">
        <w:rPr>
          <w:rFonts w:eastAsiaTheme="minorEastAsia"/>
          <w:noProof/>
        </w:rPr>
        <w:drawing>
          <wp:inline distT="0" distB="0" distL="0" distR="0">
            <wp:extent cx="2575434" cy="3433348"/>
            <wp:effectExtent l="9208" t="0" r="6032" b="6033"/>
            <wp:docPr id="1" name="图片 1" descr="C:\Users\0909\AppData\Local\Temp\WeChat Files\6de3ed37ddc48ba23bcc873c25a37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09\AppData\Local\Temp\WeChat Files\6de3ed37ddc48ba23bcc873c25a37b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98087" cy="34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AEA" w:rsidRDefault="003C468D" w:rsidP="00DA6735">
      <w:pPr>
        <w:pStyle w:val="2"/>
        <w:ind w:left="-5"/>
      </w:pPr>
      <w:r>
        <w:t xml:space="preserve">2.2 </w:t>
      </w:r>
      <w:r>
        <w:t>平台特点</w:t>
      </w:r>
      <w:bookmarkEnd w:id="8"/>
    </w:p>
    <w:p w:rsidR="00EE1AEA" w:rsidRDefault="003C468D">
      <w:pPr>
        <w:spacing w:after="114" w:line="262" w:lineRule="auto"/>
        <w:ind w:left="-5" w:hanging="10"/>
      </w:pPr>
      <w:r>
        <w:rPr>
          <w:rFonts w:ascii="宋体" w:eastAsia="宋体" w:hAnsi="宋体" w:cs="宋体"/>
          <w:sz w:val="21"/>
        </w:rPr>
        <w:t>1.</w:t>
      </w:r>
      <w:r>
        <w:rPr>
          <w:rFonts w:ascii="宋体" w:eastAsia="宋体" w:hAnsi="宋体" w:cs="宋体"/>
          <w:sz w:val="21"/>
        </w:rPr>
        <w:t>跨平台</w:t>
      </w:r>
    </w:p>
    <w:p w:rsidR="00EE1AEA" w:rsidRDefault="003C468D">
      <w:pPr>
        <w:spacing w:after="3" w:line="379" w:lineRule="auto"/>
        <w:ind w:left="-15" w:firstLine="420"/>
      </w:pPr>
      <w:r>
        <w:rPr>
          <w:rFonts w:ascii="宋体" w:eastAsia="宋体" w:hAnsi="宋体" w:cs="宋体"/>
          <w:sz w:val="21"/>
        </w:rPr>
        <w:t>Arduino IDE</w:t>
      </w:r>
      <w:r>
        <w:rPr>
          <w:rFonts w:ascii="宋体" w:eastAsia="宋体" w:hAnsi="宋体" w:cs="宋体"/>
          <w:sz w:val="21"/>
        </w:rPr>
        <w:t>可以在</w:t>
      </w:r>
      <w:r>
        <w:rPr>
          <w:rFonts w:ascii="宋体" w:eastAsia="宋体" w:hAnsi="宋体" w:cs="宋体"/>
          <w:sz w:val="21"/>
        </w:rPr>
        <w:t>Windows</w:t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"https://baike.sogou.com/lemma/ShowInnerLink.htm?lemmaId=3675814&amp;ss_c=ssc.citiao.link"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Macintosh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 xml:space="preserve"> OS X</w:t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sz w:val="21"/>
        </w:rPr>
        <w:t>Linux</w:t>
      </w:r>
      <w:r>
        <w:rPr>
          <w:rFonts w:ascii="宋体" w:eastAsia="宋体" w:hAnsi="宋体" w:cs="宋体"/>
          <w:sz w:val="21"/>
        </w:rPr>
        <w:t>三大主流操作系统上运行，而其他的大多数控制器只能在</w:t>
      </w:r>
      <w:r>
        <w:rPr>
          <w:rFonts w:ascii="宋体" w:eastAsia="宋体" w:hAnsi="宋体" w:cs="宋体"/>
          <w:sz w:val="21"/>
        </w:rPr>
        <w:t>Windows</w:t>
      </w:r>
      <w:r>
        <w:rPr>
          <w:rFonts w:ascii="宋体" w:eastAsia="宋体" w:hAnsi="宋体" w:cs="宋体"/>
          <w:sz w:val="21"/>
        </w:rPr>
        <w:t>上开发。</w:t>
      </w:r>
    </w:p>
    <w:p w:rsidR="00EE1AEA" w:rsidRDefault="003C468D">
      <w:pPr>
        <w:spacing w:after="112" w:line="262" w:lineRule="auto"/>
        <w:ind w:left="-5" w:hanging="10"/>
      </w:pPr>
      <w:r>
        <w:rPr>
          <w:rFonts w:ascii="宋体" w:eastAsia="宋体" w:hAnsi="宋体" w:cs="宋体"/>
          <w:sz w:val="21"/>
        </w:rPr>
        <w:t>2.</w:t>
      </w:r>
      <w:r>
        <w:rPr>
          <w:rFonts w:ascii="宋体" w:eastAsia="宋体" w:hAnsi="宋体" w:cs="宋体"/>
          <w:sz w:val="21"/>
        </w:rPr>
        <w:t>简单清晰</w:t>
      </w:r>
    </w:p>
    <w:p w:rsidR="00EE1AEA" w:rsidRDefault="003C468D">
      <w:pPr>
        <w:spacing w:after="5" w:line="375" w:lineRule="auto"/>
        <w:ind w:left="-15" w:right="110" w:firstLine="420"/>
        <w:jc w:val="both"/>
      </w:pPr>
      <w:proofErr w:type="spellStart"/>
      <w:r>
        <w:rPr>
          <w:rFonts w:ascii="宋体" w:eastAsia="宋体" w:hAnsi="宋体" w:cs="宋体"/>
          <w:sz w:val="21"/>
        </w:rPr>
        <w:t>Ardu</w:t>
      </w:r>
      <w:r>
        <w:rPr>
          <w:rFonts w:ascii="宋体" w:eastAsia="宋体" w:hAnsi="宋体" w:cs="宋体"/>
          <w:sz w:val="21"/>
        </w:rPr>
        <w:t>inoIDE</w:t>
      </w:r>
      <w:proofErr w:type="spellEnd"/>
      <w:r>
        <w:rPr>
          <w:rFonts w:ascii="宋体" w:eastAsia="宋体" w:hAnsi="宋体" w:cs="宋体"/>
          <w:sz w:val="21"/>
        </w:rPr>
        <w:t>基于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"https://baike.sogou.com/lemma/ShowInnerLink.htm?lemmaId=7679364&amp;ss_c=ssc.citiao.link"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processing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 xml:space="preserve"> IDE</w:t>
      </w:r>
      <w:r>
        <w:rPr>
          <w:rFonts w:ascii="宋体" w:eastAsia="宋体" w:hAnsi="宋体" w:cs="宋体"/>
          <w:sz w:val="21"/>
        </w:rPr>
        <w:t>开发。对于初学者来说，极易掌握，同时有着足够的灵活性。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语言基于</w:t>
      </w:r>
      <w:r>
        <w:rPr>
          <w:rFonts w:ascii="宋体" w:eastAsia="宋体" w:hAnsi="宋体" w:cs="宋体"/>
          <w:sz w:val="21"/>
        </w:rPr>
        <w:t>wiring</w:t>
      </w:r>
      <w:r>
        <w:rPr>
          <w:rFonts w:ascii="宋体" w:eastAsia="宋体" w:hAnsi="宋体" w:cs="宋体"/>
          <w:sz w:val="21"/>
        </w:rPr>
        <w:t>语言开发，是对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</w:rPr>
        <w:t>avr-gcc</w:t>
      </w:r>
      <w:proofErr w:type="spellEnd"/>
      <w:r>
        <w:rPr>
          <w:rFonts w:ascii="宋体" w:eastAsia="宋体" w:hAnsi="宋体" w:cs="宋体"/>
          <w:sz w:val="21"/>
        </w:rPr>
        <w:t>库的二次封装，不需要太多的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"https://baike.sogou.com/lemma/ShowInnerLink.htm?lemmaId=61541044&amp;ss_c=ssc.citiao.link"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单片机基础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、编程基础，简单学习后，你也可以快速的进行开发。</w:t>
      </w:r>
    </w:p>
    <w:p w:rsidR="00EE1AEA" w:rsidRDefault="003C468D">
      <w:pPr>
        <w:spacing w:after="112" w:line="262" w:lineRule="auto"/>
        <w:ind w:left="-5" w:hanging="10"/>
      </w:pPr>
      <w:r>
        <w:rPr>
          <w:rFonts w:ascii="宋体" w:eastAsia="宋体" w:hAnsi="宋体" w:cs="宋体"/>
          <w:sz w:val="21"/>
        </w:rPr>
        <w:t>3.</w:t>
      </w:r>
      <w:r>
        <w:rPr>
          <w:rFonts w:ascii="宋体" w:eastAsia="宋体" w:hAnsi="宋体" w:cs="宋体"/>
          <w:sz w:val="21"/>
        </w:rPr>
        <w:t>开放性</w:t>
      </w:r>
    </w:p>
    <w:p w:rsidR="00EE1AEA" w:rsidRDefault="003C468D">
      <w:pPr>
        <w:spacing w:after="3" w:line="360" w:lineRule="auto"/>
        <w:ind w:left="-15" w:firstLine="420"/>
      </w:pP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的硬件原理图、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</w:instrText>
      </w:r>
      <w:r>
        <w:rPr>
          <w:rFonts w:ascii="宋体" w:eastAsia="宋体" w:hAnsi="宋体" w:cs="宋体"/>
          <w:sz w:val="21"/>
        </w:rPr>
        <w:instrText xml:space="preserve">ke.sogou.com/lemma/ShowInnerLink.htm?lemmaId=675054&amp;ss_c=ssc.citiao.link"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电路图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sz w:val="21"/>
        </w:rPr>
        <w:t>IDE</w:t>
      </w:r>
      <w:r>
        <w:rPr>
          <w:rFonts w:ascii="宋体" w:eastAsia="宋体" w:hAnsi="宋体" w:cs="宋体"/>
          <w:sz w:val="21"/>
        </w:rPr>
        <w:t>软件及核心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"https://baike.sogou.com/lemma/ShowInnerLink.htm?lemmaId=593340&amp;ss_c=ssc.citiao.link"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库文件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都是开源的，在</w:t>
      </w:r>
      <w:hyperlink r:id="rId13">
        <w:r>
          <w:rPr>
            <w:rFonts w:ascii="宋体" w:eastAsia="宋体" w:hAnsi="宋体" w:cs="宋体"/>
            <w:sz w:val="21"/>
          </w:rPr>
          <w:t>开源协议</w:t>
        </w:r>
      </w:hyperlink>
      <w:r>
        <w:rPr>
          <w:rFonts w:ascii="宋体" w:eastAsia="宋体" w:hAnsi="宋体" w:cs="宋体"/>
          <w:sz w:val="21"/>
        </w:rPr>
        <w:t>范围内里可以任意修改原始设计及相应代码。</w:t>
      </w:r>
    </w:p>
    <w:p w:rsidR="00EE1AEA" w:rsidRDefault="003C468D">
      <w:pPr>
        <w:spacing w:after="114" w:line="262" w:lineRule="auto"/>
        <w:ind w:left="-5" w:hanging="10"/>
      </w:pPr>
      <w:r>
        <w:rPr>
          <w:rFonts w:ascii="宋体" w:eastAsia="宋体" w:hAnsi="宋体" w:cs="宋体"/>
          <w:sz w:val="21"/>
        </w:rPr>
        <w:t>4.</w:t>
      </w:r>
      <w:r>
        <w:rPr>
          <w:rFonts w:ascii="宋体" w:eastAsia="宋体" w:hAnsi="宋体" w:cs="宋体"/>
          <w:sz w:val="21"/>
        </w:rPr>
        <w:t>发展迅速</w:t>
      </w:r>
    </w:p>
    <w:p w:rsidR="00EE1AEA" w:rsidRDefault="003C468D">
      <w:pPr>
        <w:spacing w:after="72" w:line="360" w:lineRule="auto"/>
        <w:ind w:left="-15" w:firstLine="420"/>
      </w:pPr>
      <w:r>
        <w:rPr>
          <w:rFonts w:ascii="宋体" w:eastAsia="宋体" w:hAnsi="宋体" w:cs="宋体"/>
          <w:sz w:val="21"/>
        </w:rPr>
        <w:lastRenderedPageBreak/>
        <w:t>Arduino</w:t>
      </w:r>
      <w:r>
        <w:rPr>
          <w:rFonts w:ascii="宋体" w:eastAsia="宋体" w:hAnsi="宋体" w:cs="宋体"/>
          <w:sz w:val="21"/>
        </w:rPr>
        <w:t>不仅仅是全球最流行的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"https://baike.sogou.com/lemma/ShowInnerLink.htm?lemmaId=72355710&amp;ss_c=ssc.citiao.link"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开源硬件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，也是一个优秀的硬件开发平台，更是硬件开发的趋势。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简单的开发方式使得开发者更关</w:t>
      </w:r>
      <w:r>
        <w:rPr>
          <w:rFonts w:ascii="宋体" w:eastAsia="宋体" w:hAnsi="宋体" w:cs="宋体"/>
          <w:sz w:val="21"/>
        </w:rPr>
        <w:t>注创意与实现，更快的完成自己的项目开发，大大节约了学习的成本，缩短了开发的周期。</w:t>
      </w:r>
    </w:p>
    <w:p w:rsidR="00EE1AEA" w:rsidRDefault="003C468D">
      <w:pPr>
        <w:pStyle w:val="2"/>
        <w:ind w:left="-5"/>
      </w:pPr>
      <w:bookmarkStart w:id="9" w:name="_Toc10743"/>
      <w:r>
        <w:t xml:space="preserve">2.3 </w:t>
      </w:r>
      <w:r>
        <w:t>功能</w:t>
      </w:r>
      <w:bookmarkEnd w:id="9"/>
    </w:p>
    <w:p w:rsidR="00EE1AEA" w:rsidRDefault="003C468D">
      <w:pPr>
        <w:spacing w:after="115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可以使用现有的电子元件例如开关或者传感器或者其他控制器件、</w:t>
      </w:r>
      <w:r>
        <w:rPr>
          <w:rFonts w:ascii="宋体" w:eastAsia="宋体" w:hAnsi="宋体" w:cs="宋体"/>
          <w:sz w:val="21"/>
        </w:rPr>
        <w:t xml:space="preserve"> LED</w:t>
      </w:r>
      <w:hyperlink r:id="rId14">
        <w:r>
          <w:rPr>
            <w:rFonts w:ascii="宋体" w:eastAsia="宋体" w:hAnsi="宋体" w:cs="宋体"/>
            <w:sz w:val="21"/>
          </w:rPr>
          <w:t>、</w:t>
        </w:r>
      </w:hyperlink>
      <w:hyperlink r:id="rId15">
        <w:r>
          <w:rPr>
            <w:rFonts w:ascii="宋体" w:eastAsia="宋体" w:hAnsi="宋体" w:cs="宋体"/>
            <w:sz w:val="21"/>
          </w:rPr>
          <w:t>步进</w:t>
        </w:r>
      </w:hyperlink>
    </w:p>
    <w:p w:rsidR="00EE1AEA" w:rsidRDefault="003C468D">
      <w:pPr>
        <w:spacing w:after="133" w:line="262" w:lineRule="auto"/>
        <w:ind w:left="-5" w:hanging="10"/>
      </w:pPr>
      <w:r>
        <w:rPr>
          <w:rFonts w:ascii="宋体" w:eastAsia="宋体" w:hAnsi="宋体" w:cs="宋体"/>
          <w:sz w:val="21"/>
        </w:rPr>
        <w:t>马达或其他输出装。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也可以独立运行，并与软件进行交互，例如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</w:instrText>
      </w:r>
      <w:r>
        <w:rPr>
          <w:rFonts w:ascii="宋体" w:eastAsia="宋体" w:hAnsi="宋体" w:cs="宋体"/>
          <w:sz w:val="21"/>
        </w:rPr>
        <w:instrText xml:space="preserve">INK "https://baike.sogou.com/lemma/ShowInnerLink.htm?lemmaId=454776&amp;ss_c=ssc.citiao.link"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：</w:t>
      </w:r>
      <w:r>
        <w:rPr>
          <w:rFonts w:ascii="宋体" w:eastAsia="宋体" w:hAnsi="宋体" w:cs="宋体"/>
          <w:sz w:val="21"/>
        </w:rPr>
        <w:fldChar w:fldCharType="end"/>
      </w:r>
      <w:hyperlink r:id="rId16">
        <w:r>
          <w:rPr>
            <w:rFonts w:ascii="宋体" w:eastAsia="宋体" w:hAnsi="宋体" w:cs="宋体"/>
            <w:sz w:val="21"/>
          </w:rPr>
          <w:t>Macromedia</w:t>
        </w:r>
      </w:hyperlink>
      <w:r>
        <w:rPr>
          <w:rFonts w:ascii="宋体" w:eastAsia="宋体" w:hAnsi="宋体" w:cs="宋体"/>
          <w:sz w:val="21"/>
        </w:rPr>
        <w:t xml:space="preserve"> Flash,</w:t>
      </w:r>
    </w:p>
    <w:p w:rsidR="00EE1AEA" w:rsidRDefault="003C468D">
      <w:pPr>
        <w:spacing w:after="3" w:line="379" w:lineRule="auto"/>
        <w:ind w:left="-5" w:hanging="10"/>
      </w:pPr>
      <w:r>
        <w:rPr>
          <w:rFonts w:ascii="宋体" w:eastAsia="宋体" w:hAnsi="宋体" w:cs="宋体"/>
          <w:sz w:val="21"/>
        </w:rPr>
        <w:t>Processing, Max/MSP, Pure Data, VVVV</w:t>
      </w:r>
      <w:r>
        <w:rPr>
          <w:rFonts w:ascii="宋体" w:eastAsia="宋体" w:hAnsi="宋体" w:cs="宋体"/>
          <w:sz w:val="21"/>
        </w:rPr>
        <w:t>或其他互</w:t>
      </w:r>
      <w:r>
        <w:rPr>
          <w:rFonts w:ascii="宋体" w:eastAsia="宋体" w:hAnsi="宋体" w:cs="宋体"/>
          <w:sz w:val="21"/>
        </w:rPr>
        <w:t>动软件。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>IDE</w:t>
      </w:r>
      <w:r>
        <w:rPr>
          <w:rFonts w:ascii="宋体" w:eastAsia="宋体" w:hAnsi="宋体" w:cs="宋体"/>
          <w:sz w:val="21"/>
        </w:rPr>
        <w:t>界面基于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"https://baike.sogou.com/lemma/ShowInnerLink.htm?lemmaId=269184&amp;ss_c=ssc.citiao.link"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开放源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代码，可以免费下载使用，开发出更多令人惊艳的互动作品。</w:t>
      </w:r>
    </w:p>
    <w:p w:rsidR="00EE1AEA" w:rsidRDefault="003C468D">
      <w:pPr>
        <w:pStyle w:val="1"/>
      </w:pPr>
      <w:bookmarkStart w:id="10" w:name="_Toc10744"/>
      <w:r>
        <w:t>第三章</w:t>
      </w:r>
      <w:r>
        <w:t xml:space="preserve"> PC</w:t>
      </w:r>
      <w:r>
        <w:t>端模型建立</w:t>
      </w:r>
      <w:bookmarkEnd w:id="10"/>
    </w:p>
    <w:p w:rsidR="00EE1AEA" w:rsidRDefault="003C468D">
      <w:pPr>
        <w:spacing w:after="184" w:line="262" w:lineRule="auto"/>
        <w:ind w:left="430" w:hanging="10"/>
      </w:pPr>
      <w:r>
        <w:rPr>
          <w:rFonts w:ascii="宋体" w:eastAsia="宋体" w:hAnsi="宋体" w:cs="宋体"/>
          <w:sz w:val="21"/>
        </w:rPr>
        <w:t>选择在</w:t>
      </w:r>
      <w:r>
        <w:rPr>
          <w:rFonts w:ascii="宋体" w:eastAsia="宋体" w:hAnsi="宋体" w:cs="宋体"/>
          <w:sz w:val="21"/>
        </w:rPr>
        <w:t>MATLAB</w:t>
      </w:r>
      <w:r>
        <w:rPr>
          <w:rFonts w:ascii="宋体" w:eastAsia="宋体" w:hAnsi="宋体" w:cs="宋体"/>
          <w:sz w:val="21"/>
        </w:rPr>
        <w:t>中的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模块里建立模型。</w:t>
      </w:r>
    </w:p>
    <w:p w:rsidR="00EE1AEA" w:rsidRDefault="003C468D">
      <w:pPr>
        <w:pStyle w:val="2"/>
        <w:spacing w:after="138"/>
        <w:ind w:left="-5"/>
      </w:pPr>
      <w:bookmarkStart w:id="11" w:name="_Toc10745"/>
      <w:r>
        <w:t>3.1 Simulink</w:t>
      </w:r>
      <w:r>
        <w:t>介绍</w:t>
      </w:r>
      <w:bookmarkEnd w:id="11"/>
    </w:p>
    <w:p w:rsidR="00EE1AEA" w:rsidRDefault="003C468D">
      <w:pPr>
        <w:pStyle w:val="3"/>
        <w:ind w:left="-5"/>
      </w:pPr>
      <w:bookmarkStart w:id="12" w:name="_Toc10746"/>
      <w:r>
        <w:t xml:space="preserve">3.1.1 </w:t>
      </w:r>
      <w:r>
        <w:t>简介</w:t>
      </w:r>
      <w:bookmarkEnd w:id="12"/>
    </w:p>
    <w:p w:rsidR="00EE1AEA" w:rsidRDefault="003C468D">
      <w:pPr>
        <w:spacing w:after="3" w:line="371" w:lineRule="auto"/>
        <w:ind w:left="-15" w:firstLine="420"/>
      </w:pP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是</w:t>
      </w:r>
      <w:r>
        <w:rPr>
          <w:rFonts w:ascii="宋体" w:eastAsia="宋体" w:hAnsi="宋体" w:cs="宋体"/>
          <w:sz w:val="21"/>
        </w:rPr>
        <w:t>MATLAB</w:t>
      </w:r>
      <w:r>
        <w:rPr>
          <w:rFonts w:ascii="宋体" w:eastAsia="宋体" w:hAnsi="宋体" w:cs="宋体"/>
          <w:sz w:val="21"/>
        </w:rPr>
        <w:t>中的一种可视化仿真工具，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是一种基于</w:t>
      </w:r>
      <w:r>
        <w:rPr>
          <w:rFonts w:ascii="宋体" w:eastAsia="宋体" w:hAnsi="宋体" w:cs="宋体"/>
          <w:sz w:val="21"/>
        </w:rPr>
        <w:t>MA</w:t>
      </w:r>
      <w:r>
        <w:rPr>
          <w:rFonts w:ascii="宋体" w:eastAsia="宋体" w:hAnsi="宋体" w:cs="宋体"/>
          <w:sz w:val="21"/>
        </w:rPr>
        <w:t>TLAB</w:t>
      </w:r>
      <w:r>
        <w:rPr>
          <w:rFonts w:ascii="宋体" w:eastAsia="宋体" w:hAnsi="宋体" w:cs="宋体"/>
          <w:sz w:val="21"/>
        </w:rPr>
        <w:t>的框图设计环境，是实现动态系统建模、仿真和分析的一个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"https://baike.sogou.com/lemma/ShowInnerLink.htm?lemmaId=48991&amp;ss_c=ssc.citiao.link"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软件包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，被广泛应用于线性系统</w:t>
      </w:r>
      <w:hyperlink r:id="rId17">
        <w:r>
          <w:rPr>
            <w:rFonts w:ascii="宋体" w:eastAsia="宋体" w:hAnsi="宋体" w:cs="宋体"/>
            <w:sz w:val="21"/>
          </w:rPr>
          <w:t>、</w:t>
        </w:r>
      </w:hyperlink>
      <w:hyperlink r:id="rId18">
        <w:r>
          <w:rPr>
            <w:rFonts w:ascii="宋体" w:eastAsia="宋体" w:hAnsi="宋体" w:cs="宋体"/>
            <w:sz w:val="21"/>
          </w:rPr>
          <w:t>非线性系统</w:t>
        </w:r>
      </w:hyperlink>
      <w:hyperlink r:id="rId19">
        <w:r>
          <w:rPr>
            <w:rFonts w:ascii="宋体" w:eastAsia="宋体" w:hAnsi="宋体" w:cs="宋体"/>
            <w:sz w:val="21"/>
          </w:rPr>
          <w:t>、</w:t>
        </w:r>
      </w:hyperlink>
      <w:r>
        <w:rPr>
          <w:rFonts w:ascii="宋体" w:eastAsia="宋体" w:hAnsi="宋体" w:cs="宋体"/>
          <w:sz w:val="21"/>
        </w:rPr>
        <w:t>数字控制及</w:t>
      </w:r>
      <w:hyperlink r:id="rId20">
        <w:r>
          <w:rPr>
            <w:rFonts w:ascii="宋体" w:eastAsia="宋体" w:hAnsi="宋体" w:cs="宋体"/>
            <w:sz w:val="21"/>
          </w:rPr>
          <w:t>数字信号处理</w:t>
        </w:r>
      </w:hyperlink>
      <w:r>
        <w:rPr>
          <w:rFonts w:ascii="宋体" w:eastAsia="宋体" w:hAnsi="宋体" w:cs="宋体"/>
          <w:sz w:val="21"/>
        </w:rPr>
        <w:t>的建模和仿真中。</w:t>
      </w:r>
    </w:p>
    <w:p w:rsidR="00EE1AEA" w:rsidRDefault="003C468D">
      <w:pPr>
        <w:spacing w:after="3" w:line="360" w:lineRule="auto"/>
        <w:ind w:left="-15" w:firstLine="420"/>
      </w:pP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提供一个动态系统建模、仿真和综合分析的集成环境。在该环境中，无需大量书写程序，而只需要通过简单直观的鼠标操作，就可构造出复杂的系统。</w:t>
      </w:r>
    </w:p>
    <w:p w:rsidR="00EE1AEA" w:rsidRDefault="003C468D">
      <w:pPr>
        <w:spacing w:after="115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具有适应面广、结构和流程清晰及仿真精细、贴近实际、效率高、灵活等优</w:t>
      </w:r>
    </w:p>
    <w:p w:rsidR="00EE1AEA" w:rsidRDefault="003C468D">
      <w:pPr>
        <w:spacing w:after="112" w:line="262" w:lineRule="auto"/>
        <w:ind w:left="-5" w:hanging="10"/>
      </w:pPr>
      <w:r>
        <w:rPr>
          <w:rFonts w:ascii="宋体" w:eastAsia="宋体" w:hAnsi="宋体" w:cs="宋体"/>
          <w:sz w:val="21"/>
        </w:rPr>
        <w:t>点，并基于以上优点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已被广泛应用于控制理论和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"https://baike.sogou.com/lemma/ShowInnerLink.htm?lemmaId=64637563&amp;ss_c=ssc.citiao.link"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数字信号处理的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复杂仿真和设计。</w:t>
      </w:r>
    </w:p>
    <w:p w:rsidR="00EE1AEA" w:rsidRDefault="003C468D">
      <w:pPr>
        <w:spacing w:after="143" w:line="262" w:lineRule="auto"/>
        <w:ind w:left="-5" w:hanging="1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同时有大量的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"https://baike.sogou.com/lemma/ShowInnerLink.htm?lemmaId=3422364&amp;ss_c=ssc.citiao.link"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第三方软件和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硬件可应用于或被要求应用于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。</w:t>
      </w:r>
    </w:p>
    <w:p w:rsidR="00DA6735" w:rsidRPr="00DA6735" w:rsidRDefault="00DA6735" w:rsidP="003D6D27">
      <w:pPr>
        <w:spacing w:after="143" w:line="262" w:lineRule="auto"/>
        <w:ind w:left="-5" w:hanging="1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4972050" cy="2424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7" cy="24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AEA" w:rsidRDefault="003C468D">
      <w:pPr>
        <w:pStyle w:val="3"/>
        <w:ind w:left="-5"/>
      </w:pPr>
      <w:bookmarkStart w:id="13" w:name="_Toc10747"/>
      <w:r>
        <w:lastRenderedPageBreak/>
        <w:t xml:space="preserve">3.1.2 </w:t>
      </w:r>
      <w:r>
        <w:t>功能</w:t>
      </w:r>
      <w:bookmarkEnd w:id="13"/>
    </w:p>
    <w:p w:rsidR="00EE1AEA" w:rsidRDefault="003C468D">
      <w:pPr>
        <w:spacing w:after="115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可以用连续采样时间、离散采样时间或两种混合的采样时间进行建模，它也</w:t>
      </w:r>
    </w:p>
    <w:p w:rsidR="00EE1AEA" w:rsidRDefault="003C468D">
      <w:pPr>
        <w:spacing w:after="112" w:line="262" w:lineRule="auto"/>
        <w:ind w:left="-5" w:hanging="10"/>
      </w:pPr>
      <w:r>
        <w:rPr>
          <w:rFonts w:ascii="宋体" w:eastAsia="宋体" w:hAnsi="宋体" w:cs="宋体"/>
          <w:sz w:val="21"/>
        </w:rPr>
        <w:t>支持多速率系统，也就是系统中的不同部分具有不同的采样速率。为了创建动态系统模型，</w:t>
      </w:r>
    </w:p>
    <w:p w:rsidR="00EE1AEA" w:rsidRDefault="003C468D">
      <w:pPr>
        <w:spacing w:after="3" w:line="360" w:lineRule="auto"/>
        <w:ind w:left="-5" w:hanging="10"/>
      </w:pP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提供了一个建立模型方块图的图形用户接口，这个创建过程只需单击和拖动鼠标操作就能完成，它提供了一种更快捷、直接明了的方式，而且用户可以立即看到系统的仿真结果。</w:t>
      </w:r>
    </w:p>
    <w:p w:rsidR="00EE1AEA" w:rsidRDefault="003C468D">
      <w:pPr>
        <w:spacing w:after="3" w:line="361" w:lineRule="auto"/>
        <w:ind w:left="-15" w:firstLine="420"/>
      </w:pP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是用于动态系统和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"https://baike.sogou.com/lemma/ShowInnerLink.htm?lemmaId=53418&amp;ss_c=ssc.citiao.link"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嵌入式系统的</w:t>
      </w:r>
      <w:r>
        <w:rPr>
          <w:rFonts w:ascii="宋体" w:eastAsia="宋体" w:hAnsi="宋体" w:cs="宋体"/>
          <w:sz w:val="21"/>
        </w:rPr>
        <w:fldChar w:fldCharType="end"/>
      </w:r>
      <w:r>
        <w:rPr>
          <w:rFonts w:ascii="宋体" w:eastAsia="宋体" w:hAnsi="宋体" w:cs="宋体"/>
          <w:sz w:val="21"/>
        </w:rPr>
        <w:t>多领域仿真和基于模型的设计工具。对各种</w:t>
      </w:r>
      <w:hyperlink r:id="rId22">
        <w:r>
          <w:rPr>
            <w:rFonts w:ascii="宋体" w:eastAsia="宋体" w:hAnsi="宋体" w:cs="宋体"/>
            <w:sz w:val="21"/>
          </w:rPr>
          <w:t>时变系统</w:t>
        </w:r>
      </w:hyperlink>
      <w:r>
        <w:rPr>
          <w:rFonts w:ascii="宋体" w:eastAsia="宋体" w:hAnsi="宋体" w:cs="宋体"/>
          <w:sz w:val="21"/>
        </w:rPr>
        <w:t>，包括通讯、控制、信号处理、视频处理和图像处理系统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提供了交互式图形化环境和</w:t>
      </w:r>
      <w:proofErr w:type="gramStart"/>
      <w:r>
        <w:rPr>
          <w:rFonts w:ascii="宋体" w:eastAsia="宋体" w:hAnsi="宋体" w:cs="宋体"/>
          <w:sz w:val="21"/>
        </w:rPr>
        <w:t>可</w:t>
      </w:r>
      <w:proofErr w:type="gramEnd"/>
      <w:r>
        <w:rPr>
          <w:rFonts w:ascii="宋体" w:eastAsia="宋体" w:hAnsi="宋体" w:cs="宋体"/>
          <w:sz w:val="21"/>
        </w:rPr>
        <w:t>定制模块库来对其进行设计、仿真、执行和测试。</w:t>
      </w:r>
    </w:p>
    <w:p w:rsidR="00EE1AEA" w:rsidRDefault="003C468D">
      <w:pPr>
        <w:spacing w:after="71" w:line="361" w:lineRule="auto"/>
        <w:ind w:left="-15" w:firstLine="420"/>
      </w:pPr>
      <w:r>
        <w:rPr>
          <w:rFonts w:ascii="宋体" w:eastAsia="宋体" w:hAnsi="宋体" w:cs="宋体"/>
          <w:sz w:val="21"/>
        </w:rPr>
        <w:t>构架在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基础之上的其他产品扩展了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多领域建模功能，也提供了用于设计、执行、验证和确认任务的相应工具。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与</w:t>
      </w:r>
      <w:r>
        <w:rPr>
          <w:rFonts w:ascii="宋体" w:eastAsia="宋体" w:hAnsi="宋体" w:cs="宋体"/>
          <w:sz w:val="21"/>
        </w:rPr>
        <w:t>MATLAB</w:t>
      </w:r>
      <w:r>
        <w:rPr>
          <w:rFonts w:ascii="宋体" w:eastAsia="宋体" w:hAnsi="宋体" w:cs="宋体"/>
          <w:sz w:val="21"/>
        </w:rPr>
        <w:t>紧密集成，可以直接访问</w:t>
      </w:r>
      <w:r>
        <w:rPr>
          <w:rFonts w:ascii="宋体" w:eastAsia="宋体" w:hAnsi="宋体" w:cs="宋体"/>
          <w:sz w:val="21"/>
        </w:rPr>
        <w:t xml:space="preserve">MATLAB </w:t>
      </w:r>
      <w:r>
        <w:rPr>
          <w:rFonts w:ascii="宋体" w:eastAsia="宋体" w:hAnsi="宋体" w:cs="宋体"/>
          <w:sz w:val="21"/>
        </w:rPr>
        <w:t>大量的工具来进行算法研发、仿真的分析和可视化</w:t>
      </w:r>
      <w:r>
        <w:rPr>
          <w:rFonts w:ascii="宋体" w:eastAsia="宋体" w:hAnsi="宋体" w:cs="宋体"/>
          <w:sz w:val="21"/>
        </w:rPr>
        <w:fldChar w:fldCharType="begin"/>
      </w:r>
      <w:r>
        <w:rPr>
          <w:rFonts w:ascii="宋体" w:eastAsia="宋体" w:hAnsi="宋体" w:cs="宋体"/>
          <w:sz w:val="21"/>
        </w:rPr>
        <w:instrText xml:space="preserve"> HYPERLINK "https://baike.sogou.com/lemma/ShowInnerLink.htm?lemmaId=171812&amp;ss_c=ssc.citiao</w:instrText>
      </w:r>
      <w:r>
        <w:rPr>
          <w:rFonts w:ascii="宋体" w:eastAsia="宋体" w:hAnsi="宋体" w:cs="宋体"/>
          <w:sz w:val="21"/>
        </w:rPr>
        <w:instrText xml:space="preserve">.link" \h </w:instrText>
      </w:r>
      <w:r>
        <w:rPr>
          <w:rFonts w:ascii="宋体" w:eastAsia="宋体" w:hAnsi="宋体" w:cs="宋体"/>
          <w:sz w:val="21"/>
        </w:rPr>
        <w:fldChar w:fldCharType="separate"/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sz w:val="21"/>
        </w:rPr>
        <w:fldChar w:fldCharType="end"/>
      </w:r>
      <w:hyperlink r:id="rId23">
        <w:r>
          <w:rPr>
            <w:rFonts w:ascii="宋体" w:eastAsia="宋体" w:hAnsi="宋体" w:cs="宋体"/>
            <w:sz w:val="21"/>
          </w:rPr>
          <w:t>批处理</w:t>
        </w:r>
      </w:hyperlink>
      <w:r>
        <w:rPr>
          <w:rFonts w:ascii="宋体" w:eastAsia="宋体" w:hAnsi="宋体" w:cs="宋体"/>
          <w:sz w:val="21"/>
        </w:rPr>
        <w:t>脚本的创建、建模环境的定制以及信号参数和测试数据的定义。</w:t>
      </w:r>
    </w:p>
    <w:p w:rsidR="00EE1AEA" w:rsidRDefault="003C468D">
      <w:pPr>
        <w:pStyle w:val="2"/>
        <w:ind w:left="-5"/>
      </w:pPr>
      <w:bookmarkStart w:id="14" w:name="_Toc10748"/>
      <w:r>
        <w:t xml:space="preserve">3.2 </w:t>
      </w:r>
      <w:r>
        <w:t>模型的建立</w:t>
      </w:r>
      <w:bookmarkEnd w:id="14"/>
    </w:p>
    <w:p w:rsidR="00EE1AEA" w:rsidRDefault="003C468D">
      <w:pPr>
        <w:spacing w:after="0"/>
        <w:ind w:left="139"/>
        <w:jc w:val="center"/>
      </w:pPr>
      <w:r>
        <w:rPr>
          <w:rFonts w:ascii="宋体" w:eastAsia="宋体" w:hAnsi="宋体" w:cs="宋体"/>
          <w:sz w:val="21"/>
        </w:rPr>
        <w:t>在这里建立一个二阶模型并设立负反馈环节，以此来观察其响应，初始模型如图</w:t>
      </w:r>
      <w:r>
        <w:rPr>
          <w:rFonts w:ascii="宋体" w:eastAsia="宋体" w:hAnsi="宋体" w:cs="宋体"/>
          <w:sz w:val="21"/>
        </w:rPr>
        <w:t>1</w:t>
      </w:r>
      <w:r>
        <w:rPr>
          <w:rFonts w:ascii="宋体" w:eastAsia="宋体" w:hAnsi="宋体" w:cs="宋体"/>
          <w:sz w:val="21"/>
        </w:rPr>
        <w:t>。</w:t>
      </w:r>
    </w:p>
    <w:p w:rsidR="00EE1AEA" w:rsidRDefault="003C468D">
      <w:pPr>
        <w:spacing w:after="167"/>
        <w:ind w:left="1289"/>
      </w:pPr>
      <w:r>
        <w:rPr>
          <w:noProof/>
        </w:rPr>
        <w:drawing>
          <wp:inline distT="0" distB="0" distL="0" distR="0">
            <wp:extent cx="3904488" cy="845820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0" w:line="265" w:lineRule="auto"/>
        <w:ind w:left="321" w:right="423" w:hanging="10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 xml:space="preserve">1 </w:t>
      </w:r>
      <w:r>
        <w:rPr>
          <w:rFonts w:ascii="黑体" w:eastAsia="黑体" w:hAnsi="黑体" w:cs="黑体"/>
          <w:sz w:val="21"/>
        </w:rPr>
        <w:t>初始模型</w:t>
      </w:r>
    </w:p>
    <w:p w:rsidR="00EE1AEA" w:rsidRDefault="003C468D" w:rsidP="003D6D27">
      <w:pPr>
        <w:spacing w:after="201"/>
        <w:ind w:left="10" w:right="100" w:hanging="10"/>
        <w:jc w:val="both"/>
      </w:pPr>
      <w:r>
        <w:rPr>
          <w:rFonts w:ascii="宋体" w:eastAsia="宋体" w:hAnsi="宋体" w:cs="宋体"/>
          <w:sz w:val="21"/>
        </w:rPr>
        <w:t>其中，观察的是阶跃响应曲线，设立的执行函数为</w:t>
      </w:r>
      <w:r w:rsidR="003D6D27">
        <w:rPr>
          <w:noProof/>
        </w:rPr>
        <w:drawing>
          <wp:inline distT="0" distB="0" distL="0" distR="0" wp14:anchorId="49919BC9">
            <wp:extent cx="1760220" cy="6280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>则</w:t>
      </w:r>
      <w:r>
        <w:rPr>
          <w:rFonts w:ascii="宋体" w:eastAsia="宋体" w:hAnsi="宋体" w:cs="宋体"/>
          <w:sz w:val="21"/>
        </w:rPr>
        <w:t>系统的</w:t>
      </w:r>
      <w:r>
        <w:rPr>
          <w:rFonts w:ascii="宋体" w:eastAsia="宋体" w:hAnsi="宋体" w:cs="宋体"/>
          <w:sz w:val="21"/>
        </w:rPr>
        <w:t>传递函数如下所示：</w:t>
      </w:r>
    </w:p>
    <w:p w:rsidR="003D6D27" w:rsidRDefault="003D6D27" w:rsidP="003D6D27">
      <w:pPr>
        <w:spacing w:after="115"/>
        <w:ind w:left="10" w:right="100" w:hanging="10"/>
        <w:jc w:val="center"/>
        <w:rPr>
          <w:rFonts w:ascii="宋体" w:eastAsia="宋体" w:hAnsi="宋体" w:cs="宋体"/>
          <w:sz w:val="21"/>
        </w:rPr>
      </w:pPr>
      <w:r>
        <w:rPr>
          <w:noProof/>
        </w:rPr>
        <w:drawing>
          <wp:inline distT="0" distB="0" distL="0" distR="0" wp14:anchorId="59FF7D32" wp14:editId="374FF0A9">
            <wp:extent cx="3352381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115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设立响应时间</w:t>
      </w:r>
      <w:r>
        <w:rPr>
          <w:rFonts w:ascii="宋体" w:eastAsia="宋体" w:hAnsi="宋体" w:cs="宋体"/>
          <w:sz w:val="21"/>
        </w:rPr>
        <w:t>T=50.0</w:t>
      </w:r>
      <w:r>
        <w:rPr>
          <w:rFonts w:ascii="宋体" w:eastAsia="宋体" w:hAnsi="宋体" w:cs="宋体"/>
          <w:sz w:val="21"/>
        </w:rPr>
        <w:t>，得到的响应曲线如图</w:t>
      </w:r>
      <w:r>
        <w:rPr>
          <w:rFonts w:ascii="宋体" w:eastAsia="宋体" w:hAnsi="宋体" w:cs="宋体"/>
          <w:sz w:val="21"/>
        </w:rPr>
        <w:t>2</w:t>
      </w:r>
      <w:r>
        <w:rPr>
          <w:rFonts w:ascii="宋体" w:eastAsia="宋体" w:hAnsi="宋体" w:cs="宋体"/>
          <w:sz w:val="21"/>
        </w:rPr>
        <w:t>所示。从图中，我们可以看出，虽然输</w:t>
      </w:r>
    </w:p>
    <w:p w:rsidR="00EE1AEA" w:rsidRDefault="003C468D">
      <w:pPr>
        <w:spacing w:after="112" w:line="262" w:lineRule="auto"/>
        <w:ind w:left="-5" w:hanging="10"/>
      </w:pPr>
      <w:r>
        <w:rPr>
          <w:rFonts w:ascii="宋体" w:eastAsia="宋体" w:hAnsi="宋体" w:cs="宋体"/>
          <w:sz w:val="21"/>
        </w:rPr>
        <w:t>出有稳定的值，但曲线不够光滑，太理想化，也有延迟，故要借用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控制器来进行调节。</w:t>
      </w:r>
    </w:p>
    <w:p w:rsidR="00EE1AEA" w:rsidRDefault="003C468D">
      <w:pPr>
        <w:spacing w:after="3" w:line="262" w:lineRule="auto"/>
        <w:ind w:left="-5" w:hanging="10"/>
      </w:pPr>
      <w:r>
        <w:rPr>
          <w:rFonts w:ascii="宋体" w:eastAsia="宋体" w:hAnsi="宋体" w:cs="宋体"/>
          <w:sz w:val="21"/>
        </w:rPr>
        <w:t>由于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控制是在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开发板上完成的，因此，需对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进行串口的调制。</w:t>
      </w:r>
    </w:p>
    <w:p w:rsidR="00EE1AEA" w:rsidRDefault="003D6D27">
      <w:pPr>
        <w:spacing w:after="165"/>
        <w:ind w:left="1142"/>
      </w:pPr>
      <w:r>
        <w:rPr>
          <w:noProof/>
        </w:rPr>
        <w:lastRenderedPageBreak/>
        <w:drawing>
          <wp:inline distT="0" distB="0" distL="0" distR="0" wp14:anchorId="4A7C9C3D" wp14:editId="46959979">
            <wp:extent cx="4095238" cy="30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613" w:line="265" w:lineRule="auto"/>
        <w:ind w:left="321" w:right="4" w:hanging="10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 xml:space="preserve">2 </w:t>
      </w:r>
      <w:r>
        <w:rPr>
          <w:rFonts w:ascii="黑体" w:eastAsia="黑体" w:hAnsi="黑体" w:cs="黑体"/>
          <w:sz w:val="21"/>
        </w:rPr>
        <w:t>初始模型的响应曲线</w:t>
      </w:r>
    </w:p>
    <w:p w:rsidR="00EE1AEA" w:rsidRDefault="003C468D">
      <w:pPr>
        <w:pStyle w:val="2"/>
        <w:spacing w:after="138"/>
        <w:ind w:left="-5"/>
      </w:pPr>
      <w:bookmarkStart w:id="15" w:name="_Toc10749"/>
      <w:r>
        <w:t>3.3 Simulink</w:t>
      </w:r>
      <w:r>
        <w:t>的串口通信</w:t>
      </w:r>
      <w:bookmarkEnd w:id="15"/>
    </w:p>
    <w:p w:rsidR="00EE1AEA" w:rsidRDefault="003C468D">
      <w:pPr>
        <w:pStyle w:val="3"/>
        <w:ind w:left="-5"/>
      </w:pPr>
      <w:bookmarkStart w:id="16" w:name="_Toc10751"/>
      <w:r>
        <w:t>3</w:t>
      </w:r>
      <w:r>
        <w:t>.3.</w:t>
      </w:r>
      <w:r w:rsidR="003D6D27">
        <w:t>1</w:t>
      </w:r>
      <w:r>
        <w:t xml:space="preserve"> </w:t>
      </w:r>
      <w:r>
        <w:t>串口通信介绍</w:t>
      </w:r>
      <w:bookmarkEnd w:id="16"/>
    </w:p>
    <w:p w:rsidR="00EE1AEA" w:rsidRDefault="003C468D">
      <w:pPr>
        <w:spacing w:after="115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是从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中实时接收数据的，配合的重点是分析和处理</w:t>
      </w:r>
      <w:r>
        <w:rPr>
          <w:rFonts w:ascii="宋体" w:eastAsia="宋体" w:hAnsi="宋体" w:cs="宋体"/>
          <w:sz w:val="21"/>
        </w:rPr>
        <w:t>数据，而不是控</w:t>
      </w:r>
    </w:p>
    <w:p w:rsidR="00EE1AEA" w:rsidRDefault="003C468D">
      <w:pPr>
        <w:spacing w:after="114" w:line="262" w:lineRule="auto"/>
        <w:ind w:left="-5" w:hanging="10"/>
      </w:pPr>
      <w:r>
        <w:rPr>
          <w:rFonts w:ascii="宋体" w:eastAsia="宋体" w:hAnsi="宋体" w:cs="宋体"/>
          <w:sz w:val="21"/>
        </w:rPr>
        <w:t>制部分。</w:t>
      </w:r>
    </w:p>
    <w:p w:rsidR="00EE1AEA" w:rsidRDefault="003C468D">
      <w:pPr>
        <w:spacing w:after="115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首先打开</w:t>
      </w:r>
      <w:r>
        <w:rPr>
          <w:rFonts w:ascii="宋体" w:eastAsia="宋体" w:hAnsi="宋体" w:cs="宋体"/>
          <w:sz w:val="21"/>
        </w:rPr>
        <w:t xml:space="preserve">Simulink </w:t>
      </w:r>
      <w:proofErr w:type="spellStart"/>
      <w:r>
        <w:rPr>
          <w:rFonts w:ascii="宋体" w:eastAsia="宋体" w:hAnsi="宋体" w:cs="宋体"/>
          <w:sz w:val="21"/>
        </w:rPr>
        <w:t>Libray</w:t>
      </w:r>
      <w:proofErr w:type="spellEnd"/>
      <w:r>
        <w:rPr>
          <w:rFonts w:ascii="宋体" w:eastAsia="宋体" w:hAnsi="宋体" w:cs="宋体"/>
          <w:sz w:val="21"/>
        </w:rPr>
        <w:t xml:space="preserve"> Browser</w:t>
      </w:r>
      <w:r>
        <w:rPr>
          <w:rFonts w:ascii="宋体" w:eastAsia="宋体" w:hAnsi="宋体" w:cs="宋体"/>
          <w:sz w:val="21"/>
        </w:rPr>
        <w:t>窗口点击其中的</w:t>
      </w:r>
      <w:r>
        <w:rPr>
          <w:rFonts w:ascii="宋体" w:eastAsia="宋体" w:hAnsi="宋体" w:cs="宋体"/>
          <w:sz w:val="21"/>
        </w:rPr>
        <w:t xml:space="preserve">Instrument Control </w:t>
      </w:r>
      <w:proofErr w:type="spellStart"/>
      <w:r>
        <w:rPr>
          <w:rFonts w:ascii="宋体" w:eastAsia="宋体" w:hAnsi="宋体" w:cs="宋体"/>
          <w:sz w:val="21"/>
        </w:rPr>
        <w:t>ToolBox</w:t>
      </w:r>
      <w:proofErr w:type="spellEnd"/>
      <w:r>
        <w:rPr>
          <w:rFonts w:ascii="宋体" w:eastAsia="宋体" w:hAnsi="宋体" w:cs="宋体"/>
          <w:sz w:val="21"/>
        </w:rPr>
        <w:t>，</w:t>
      </w:r>
    </w:p>
    <w:p w:rsidR="00EE1AEA" w:rsidRDefault="003C468D">
      <w:pPr>
        <w:spacing w:after="3" w:line="262" w:lineRule="auto"/>
        <w:ind w:left="-5" w:hanging="10"/>
      </w:pPr>
      <w:r>
        <w:rPr>
          <w:rFonts w:ascii="宋体" w:eastAsia="宋体" w:hAnsi="宋体" w:cs="宋体"/>
          <w:sz w:val="21"/>
        </w:rPr>
        <w:t>如图</w:t>
      </w:r>
      <w:r>
        <w:rPr>
          <w:rFonts w:ascii="宋体" w:eastAsia="宋体" w:hAnsi="宋体" w:cs="宋体"/>
          <w:sz w:val="21"/>
        </w:rPr>
        <w:t>4</w:t>
      </w:r>
      <w:r>
        <w:rPr>
          <w:rFonts w:ascii="宋体" w:eastAsia="宋体" w:hAnsi="宋体" w:cs="宋体"/>
          <w:sz w:val="21"/>
        </w:rPr>
        <w:t>。</w:t>
      </w:r>
    </w:p>
    <w:p w:rsidR="00EE1AEA" w:rsidRDefault="003C468D">
      <w:pPr>
        <w:spacing w:after="167"/>
        <w:ind w:left="1543"/>
      </w:pPr>
      <w:r>
        <w:rPr>
          <w:noProof/>
        </w:rPr>
        <w:drawing>
          <wp:inline distT="0" distB="0" distL="0" distR="0">
            <wp:extent cx="3314700" cy="3176016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538" w:line="265" w:lineRule="auto"/>
        <w:ind w:left="321" w:hanging="10"/>
        <w:jc w:val="center"/>
      </w:pPr>
      <w:r>
        <w:rPr>
          <w:rFonts w:ascii="黑体" w:eastAsia="黑体" w:hAnsi="黑体" w:cs="黑体"/>
          <w:sz w:val="21"/>
        </w:rPr>
        <w:lastRenderedPageBreak/>
        <w:t>图</w:t>
      </w:r>
      <w:r>
        <w:rPr>
          <w:rFonts w:ascii="黑体" w:eastAsia="黑体" w:hAnsi="黑体" w:cs="黑体"/>
          <w:sz w:val="21"/>
        </w:rPr>
        <w:t xml:space="preserve">4 Instrument Control </w:t>
      </w:r>
      <w:proofErr w:type="spellStart"/>
      <w:r>
        <w:rPr>
          <w:rFonts w:ascii="黑体" w:eastAsia="黑体" w:hAnsi="黑体" w:cs="黑体"/>
          <w:sz w:val="21"/>
        </w:rPr>
        <w:t>ToolBox</w:t>
      </w:r>
      <w:proofErr w:type="spellEnd"/>
    </w:p>
    <w:p w:rsidR="00EE1AEA" w:rsidRDefault="003C468D">
      <w:pPr>
        <w:spacing w:after="115"/>
        <w:ind w:left="10" w:right="100" w:hanging="10"/>
        <w:jc w:val="right"/>
      </w:pPr>
      <w:r>
        <w:rPr>
          <w:rFonts w:ascii="宋体" w:eastAsia="宋体" w:hAnsi="宋体" w:cs="宋体"/>
          <w:sz w:val="21"/>
        </w:rPr>
        <w:t>里面的模块</w:t>
      </w:r>
      <w:proofErr w:type="spellStart"/>
      <w:r>
        <w:rPr>
          <w:rFonts w:ascii="宋体" w:eastAsia="宋体" w:hAnsi="宋体" w:cs="宋体"/>
          <w:sz w:val="21"/>
        </w:rPr>
        <w:t>QueryInstrument</w:t>
      </w:r>
      <w:proofErr w:type="spellEnd"/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宋体" w:eastAsia="宋体" w:hAnsi="宋体" w:cs="宋体"/>
          <w:sz w:val="21"/>
        </w:rPr>
        <w:t>ToInstrument</w:t>
      </w:r>
      <w:proofErr w:type="spellEnd"/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宋体" w:eastAsia="宋体" w:hAnsi="宋体" w:cs="宋体"/>
          <w:sz w:val="21"/>
        </w:rPr>
        <w:t>SerialConfiguration</w:t>
      </w:r>
      <w:proofErr w:type="spellEnd"/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宋体" w:eastAsia="宋体" w:hAnsi="宋体" w:cs="宋体"/>
          <w:sz w:val="21"/>
        </w:rPr>
        <w:t>SerialReceive</w:t>
      </w:r>
      <w:proofErr w:type="spellEnd"/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和</w:t>
      </w:r>
      <w:proofErr w:type="spellStart"/>
      <w:r>
        <w:rPr>
          <w:rFonts w:ascii="宋体" w:eastAsia="宋体" w:hAnsi="宋体" w:cs="宋体"/>
          <w:sz w:val="21"/>
        </w:rPr>
        <w:t>SerialSendQueryInstrument</w:t>
      </w:r>
      <w:proofErr w:type="spellEnd"/>
      <w:r>
        <w:rPr>
          <w:rFonts w:ascii="宋体" w:eastAsia="宋体" w:hAnsi="宋体" w:cs="宋体"/>
          <w:sz w:val="21"/>
        </w:rPr>
        <w:t>和</w:t>
      </w:r>
      <w:proofErr w:type="spellStart"/>
      <w:r>
        <w:rPr>
          <w:rFonts w:ascii="宋体" w:eastAsia="宋体" w:hAnsi="宋体" w:cs="宋体"/>
          <w:sz w:val="21"/>
        </w:rPr>
        <w:t>ToInstrument</w:t>
      </w:r>
      <w:proofErr w:type="spellEnd"/>
      <w:r>
        <w:rPr>
          <w:rFonts w:ascii="宋体" w:eastAsia="宋体" w:hAnsi="宋体" w:cs="宋体"/>
          <w:sz w:val="21"/>
        </w:rPr>
        <w:t>配套使用；模块</w:t>
      </w:r>
      <w:proofErr w:type="spellStart"/>
      <w:r>
        <w:rPr>
          <w:rFonts w:ascii="宋体" w:eastAsia="宋体" w:hAnsi="宋体" w:cs="宋体"/>
          <w:sz w:val="21"/>
        </w:rPr>
        <w:t>SerialConfiguration</w:t>
      </w:r>
      <w:proofErr w:type="spellEnd"/>
      <w:r>
        <w:rPr>
          <w:rFonts w:ascii="宋体" w:eastAsia="宋体" w:hAnsi="宋体" w:cs="宋体"/>
          <w:sz w:val="21"/>
        </w:rPr>
        <w:t>、</w:t>
      </w:r>
    </w:p>
    <w:p w:rsidR="00EE1AEA" w:rsidRDefault="003C468D">
      <w:pPr>
        <w:spacing w:after="3" w:line="381" w:lineRule="auto"/>
        <w:ind w:left="-5" w:hanging="10"/>
      </w:pPr>
      <w:r>
        <w:rPr>
          <w:rFonts w:ascii="宋体" w:eastAsia="宋体" w:hAnsi="宋体" w:cs="宋体"/>
          <w:sz w:val="21"/>
        </w:rPr>
        <w:t>Serial Receive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>Serial Send</w:t>
      </w:r>
      <w:r>
        <w:rPr>
          <w:rFonts w:ascii="宋体" w:eastAsia="宋体" w:hAnsi="宋体" w:cs="宋体"/>
          <w:sz w:val="21"/>
        </w:rPr>
        <w:t>配套使用。本次任务中用的为后者，即串口配置，串口发送和串口接收这三个模块（有时不用</w:t>
      </w:r>
      <w:r>
        <w:rPr>
          <w:rFonts w:ascii="宋体" w:eastAsia="宋体" w:hAnsi="宋体" w:cs="宋体"/>
          <w:sz w:val="21"/>
        </w:rPr>
        <w:t>Serial Send</w:t>
      </w:r>
      <w:r>
        <w:rPr>
          <w:rFonts w:ascii="宋体" w:eastAsia="宋体" w:hAnsi="宋体" w:cs="宋体"/>
          <w:sz w:val="21"/>
        </w:rPr>
        <w:t>）。</w:t>
      </w:r>
    </w:p>
    <w:p w:rsidR="00EE1AEA" w:rsidRDefault="003C468D">
      <w:pPr>
        <w:spacing w:after="3" w:line="360" w:lineRule="auto"/>
        <w:ind w:left="-15" w:firstLine="420"/>
      </w:pPr>
      <w:r>
        <w:rPr>
          <w:rFonts w:ascii="宋体" w:eastAsia="宋体" w:hAnsi="宋体" w:cs="宋体"/>
          <w:sz w:val="21"/>
        </w:rPr>
        <w:t>选择</w:t>
      </w:r>
      <w:proofErr w:type="spellStart"/>
      <w:r>
        <w:rPr>
          <w:rFonts w:ascii="宋体" w:eastAsia="宋体" w:hAnsi="宋体" w:cs="宋体"/>
          <w:sz w:val="21"/>
        </w:rPr>
        <w:t>SerialReceive</w:t>
      </w:r>
      <w:proofErr w:type="spellEnd"/>
      <w:r>
        <w:rPr>
          <w:rFonts w:ascii="宋体" w:eastAsia="宋体" w:hAnsi="宋体" w:cs="宋体"/>
          <w:sz w:val="21"/>
        </w:rPr>
        <w:t>图标，将其拖入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中，双击它会弹出一个窗口，将里面的参数</w:t>
      </w:r>
      <w:proofErr w:type="gramStart"/>
      <w:r>
        <w:rPr>
          <w:rFonts w:ascii="宋体" w:eastAsia="宋体" w:hAnsi="宋体" w:cs="宋体"/>
          <w:sz w:val="21"/>
        </w:rPr>
        <w:t>改为图</w:t>
      </w:r>
      <w:proofErr w:type="gramEnd"/>
      <w:r>
        <w:rPr>
          <w:rFonts w:ascii="宋体" w:eastAsia="宋体" w:hAnsi="宋体" w:cs="宋体"/>
          <w:sz w:val="21"/>
        </w:rPr>
        <w:t>5</w:t>
      </w:r>
      <w:r>
        <w:rPr>
          <w:rFonts w:ascii="宋体" w:eastAsia="宋体" w:hAnsi="宋体" w:cs="宋体"/>
          <w:sz w:val="21"/>
        </w:rPr>
        <w:t>所示。</w:t>
      </w:r>
    </w:p>
    <w:p w:rsidR="00EE1AEA" w:rsidRDefault="003C468D">
      <w:pPr>
        <w:spacing w:after="167"/>
        <w:ind w:left="1490"/>
      </w:pPr>
      <w:r>
        <w:rPr>
          <w:noProof/>
        </w:rPr>
        <w:drawing>
          <wp:inline distT="0" distB="0" distL="0" distR="0">
            <wp:extent cx="3381756" cy="2950464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756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538" w:line="265" w:lineRule="auto"/>
        <w:ind w:left="321" w:right="423" w:hanging="10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>5 Serial Receive</w:t>
      </w:r>
      <w:r>
        <w:rPr>
          <w:rFonts w:ascii="黑体" w:eastAsia="黑体" w:hAnsi="黑体" w:cs="黑体"/>
          <w:sz w:val="21"/>
        </w:rPr>
        <w:t>参数编辑</w:t>
      </w:r>
    </w:p>
    <w:p w:rsidR="00EE1AEA" w:rsidRDefault="003C468D">
      <w:pPr>
        <w:spacing w:after="114" w:line="262" w:lineRule="auto"/>
        <w:ind w:left="430" w:hanging="10"/>
      </w:pPr>
      <w:r>
        <w:rPr>
          <w:rFonts w:ascii="宋体" w:eastAsia="宋体" w:hAnsi="宋体" w:cs="宋体"/>
          <w:sz w:val="21"/>
        </w:rPr>
        <w:t>讲</w:t>
      </w:r>
      <w:proofErr w:type="gramStart"/>
      <w:r>
        <w:rPr>
          <w:rFonts w:ascii="宋体" w:eastAsia="宋体" w:hAnsi="宋体" w:cs="宋体"/>
          <w:sz w:val="21"/>
        </w:rPr>
        <w:t>下其中</w:t>
      </w:r>
      <w:proofErr w:type="gramEnd"/>
      <w:r>
        <w:rPr>
          <w:rFonts w:ascii="宋体" w:eastAsia="宋体" w:hAnsi="宋体" w:cs="宋体"/>
          <w:sz w:val="21"/>
        </w:rPr>
        <w:t>的几个重要配置。</w:t>
      </w:r>
    </w:p>
    <w:p w:rsidR="00EE1AEA" w:rsidRDefault="003C468D">
      <w:pPr>
        <w:spacing w:after="133" w:line="262" w:lineRule="auto"/>
        <w:ind w:left="430" w:hanging="10"/>
      </w:pPr>
      <w:r>
        <w:rPr>
          <w:rFonts w:ascii="宋体" w:eastAsia="宋体" w:hAnsi="宋体" w:cs="宋体"/>
          <w:sz w:val="21"/>
        </w:rPr>
        <w:t>Communication port</w:t>
      </w:r>
      <w:r>
        <w:rPr>
          <w:rFonts w:ascii="宋体" w:eastAsia="宋体" w:hAnsi="宋体" w:cs="宋体"/>
          <w:sz w:val="21"/>
        </w:rPr>
        <w:t>是串口号，要与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的一致；</w:t>
      </w:r>
    </w:p>
    <w:p w:rsidR="00EE1AEA" w:rsidRDefault="003C468D">
      <w:pPr>
        <w:spacing w:after="112" w:line="262" w:lineRule="auto"/>
        <w:ind w:left="430" w:hanging="10"/>
      </w:pPr>
      <w:r>
        <w:rPr>
          <w:rFonts w:ascii="宋体" w:eastAsia="宋体" w:hAnsi="宋体" w:cs="宋体"/>
          <w:sz w:val="21"/>
        </w:rPr>
        <w:t>Header</w:t>
      </w:r>
      <w:r>
        <w:rPr>
          <w:rFonts w:ascii="宋体" w:eastAsia="宋体" w:hAnsi="宋体" w:cs="宋体"/>
          <w:sz w:val="21"/>
        </w:rPr>
        <w:t>是留空；</w:t>
      </w:r>
    </w:p>
    <w:p w:rsidR="00EE1AEA" w:rsidRDefault="003C468D">
      <w:pPr>
        <w:spacing w:after="3" w:line="360" w:lineRule="auto"/>
        <w:ind w:left="-15" w:firstLine="420"/>
      </w:pPr>
      <w:r>
        <w:rPr>
          <w:rFonts w:ascii="宋体" w:eastAsia="宋体" w:hAnsi="宋体" w:cs="宋体"/>
          <w:sz w:val="21"/>
        </w:rPr>
        <w:t>Terminator</w:t>
      </w:r>
      <w:r>
        <w:rPr>
          <w:rFonts w:ascii="宋体" w:eastAsia="宋体" w:hAnsi="宋体" w:cs="宋体"/>
          <w:sz w:val="21"/>
        </w:rPr>
        <w:t>是串口输入的结尾控制符，因为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程序里面用的是</w:t>
      </w:r>
      <w:proofErr w:type="spellStart"/>
      <w:r>
        <w:rPr>
          <w:rFonts w:ascii="宋体" w:eastAsia="宋体" w:hAnsi="宋体" w:cs="宋体"/>
          <w:sz w:val="21"/>
        </w:rPr>
        <w:t>Serial.prinln</w:t>
      </w:r>
      <w:proofErr w:type="spellEnd"/>
      <w:r>
        <w:rPr>
          <w:rFonts w:ascii="宋体" w:eastAsia="宋体" w:hAnsi="宋体" w:cs="宋体"/>
          <w:sz w:val="21"/>
        </w:rPr>
        <w:t>()</w:t>
      </w:r>
      <w:r>
        <w:rPr>
          <w:rFonts w:ascii="宋体" w:eastAsia="宋体" w:hAnsi="宋体" w:cs="宋体"/>
          <w:sz w:val="21"/>
        </w:rPr>
        <w:t>，也就是每个字符串都以换行符结尾，所以这里我选择</w:t>
      </w:r>
      <w:r>
        <w:rPr>
          <w:rFonts w:ascii="宋体" w:eastAsia="宋体" w:hAnsi="宋体" w:cs="宋体"/>
          <w:sz w:val="21"/>
        </w:rPr>
        <w:t>CR('\r')</w:t>
      </w:r>
      <w:r>
        <w:rPr>
          <w:rFonts w:ascii="宋体" w:eastAsia="宋体" w:hAnsi="宋体" w:cs="宋体"/>
          <w:sz w:val="21"/>
        </w:rPr>
        <w:t>，表示每组数据读到结尾控制符，但不包含该控制符，也就是在</w:t>
      </w:r>
      <w:r>
        <w:rPr>
          <w:rFonts w:ascii="宋体" w:eastAsia="宋体" w:hAnsi="宋体" w:cs="宋体"/>
          <w:sz w:val="21"/>
        </w:rPr>
        <w:t>CR('\r')</w:t>
      </w:r>
      <w:r>
        <w:rPr>
          <w:rFonts w:ascii="宋体" w:eastAsia="宋体" w:hAnsi="宋体" w:cs="宋体"/>
          <w:sz w:val="21"/>
        </w:rPr>
        <w:t>之前的制定位数的数据会被读取；</w:t>
      </w:r>
    </w:p>
    <w:p w:rsidR="00EE1AEA" w:rsidRDefault="003C468D">
      <w:pPr>
        <w:spacing w:after="114" w:line="262" w:lineRule="auto"/>
        <w:ind w:left="430" w:hanging="10"/>
      </w:pPr>
      <w:proofErr w:type="spellStart"/>
      <w:r>
        <w:rPr>
          <w:rFonts w:ascii="宋体" w:eastAsia="宋体" w:hAnsi="宋体" w:cs="宋体"/>
          <w:sz w:val="21"/>
        </w:rPr>
        <w:t>Datasize</w:t>
      </w:r>
      <w:proofErr w:type="spellEnd"/>
      <w:r>
        <w:rPr>
          <w:rFonts w:ascii="宋体" w:eastAsia="宋体" w:hAnsi="宋体" w:cs="宋体"/>
          <w:sz w:val="21"/>
        </w:rPr>
        <w:t>要定义一个临时存放数据的矩阵；</w:t>
      </w:r>
    </w:p>
    <w:p w:rsidR="00EE1AEA" w:rsidRDefault="003C468D">
      <w:pPr>
        <w:spacing w:after="133" w:line="262" w:lineRule="auto"/>
        <w:ind w:left="430" w:hanging="10"/>
      </w:pPr>
      <w:r>
        <w:rPr>
          <w:rFonts w:ascii="宋体" w:eastAsia="宋体" w:hAnsi="宋体" w:cs="宋体"/>
          <w:sz w:val="21"/>
        </w:rPr>
        <w:t>Enable blocking mode</w:t>
      </w:r>
      <w:proofErr w:type="gramStart"/>
      <w:r>
        <w:rPr>
          <w:rFonts w:ascii="宋体" w:eastAsia="宋体" w:hAnsi="宋体" w:cs="宋体"/>
          <w:sz w:val="21"/>
        </w:rPr>
        <w:t>勾选的</w:t>
      </w:r>
      <w:proofErr w:type="gramEnd"/>
      <w:r>
        <w:rPr>
          <w:rFonts w:ascii="宋体" w:eastAsia="宋体" w:hAnsi="宋体" w:cs="宋体"/>
          <w:sz w:val="21"/>
        </w:rPr>
        <w:t>情况下表示，读取输入数据时暂停其他模块，如果勾选，</w:t>
      </w:r>
    </w:p>
    <w:p w:rsidR="00EE1AEA" w:rsidRDefault="003C468D">
      <w:pPr>
        <w:spacing w:after="3" w:line="364" w:lineRule="auto"/>
        <w:ind w:left="-5" w:hanging="10"/>
      </w:pPr>
      <w:proofErr w:type="spellStart"/>
      <w:r>
        <w:rPr>
          <w:rFonts w:ascii="宋体" w:eastAsia="宋体" w:hAnsi="宋体" w:cs="宋体"/>
          <w:sz w:val="21"/>
        </w:rPr>
        <w:t>SerialReceive</w:t>
      </w:r>
      <w:proofErr w:type="spellEnd"/>
      <w:r>
        <w:rPr>
          <w:rFonts w:ascii="宋体" w:eastAsia="宋体" w:hAnsi="宋体" w:cs="宋体"/>
          <w:sz w:val="21"/>
        </w:rPr>
        <w:t>模块只有一个</w:t>
      </w:r>
      <w:r>
        <w:rPr>
          <w:rFonts w:ascii="宋体" w:eastAsia="宋体" w:hAnsi="宋体" w:cs="宋体"/>
          <w:sz w:val="21"/>
        </w:rPr>
        <w:t>Output</w:t>
      </w:r>
      <w:r>
        <w:rPr>
          <w:rFonts w:ascii="宋体" w:eastAsia="宋体" w:hAnsi="宋体" w:cs="宋体"/>
          <w:sz w:val="21"/>
        </w:rPr>
        <w:t>为</w:t>
      </w:r>
      <w:r>
        <w:rPr>
          <w:rFonts w:ascii="宋体" w:eastAsia="宋体" w:hAnsi="宋体" w:cs="宋体"/>
          <w:sz w:val="21"/>
        </w:rPr>
        <w:t>Data</w:t>
      </w:r>
      <w:r>
        <w:rPr>
          <w:rFonts w:ascii="宋体" w:eastAsia="宋体" w:hAnsi="宋体" w:cs="宋体"/>
          <w:sz w:val="21"/>
        </w:rPr>
        <w:t>，读取过程大概是这样，从</w:t>
      </w:r>
      <w:r>
        <w:rPr>
          <w:rFonts w:ascii="宋体" w:eastAsia="宋体" w:hAnsi="宋体" w:cs="宋体"/>
          <w:sz w:val="21"/>
        </w:rPr>
        <w:t>Ardu</w:t>
      </w:r>
      <w:r>
        <w:rPr>
          <w:rFonts w:ascii="宋体" w:eastAsia="宋体" w:hAnsi="宋体" w:cs="宋体"/>
          <w:sz w:val="21"/>
        </w:rPr>
        <w:t>ino</w:t>
      </w:r>
      <w:r>
        <w:rPr>
          <w:rFonts w:ascii="宋体" w:eastAsia="宋体" w:hAnsi="宋体" w:cs="宋体"/>
          <w:sz w:val="21"/>
        </w:rPr>
        <w:t>发出的数据会不停的累积存到电脑缓存区。</w:t>
      </w:r>
      <w:r>
        <w:rPr>
          <w:rFonts w:ascii="宋体" w:eastAsia="宋体" w:hAnsi="宋体" w:cs="宋体"/>
          <w:sz w:val="21"/>
        </w:rPr>
        <w:t>Serial Receive</w:t>
      </w:r>
      <w:r>
        <w:rPr>
          <w:rFonts w:ascii="宋体" w:eastAsia="宋体" w:hAnsi="宋体" w:cs="宋体"/>
          <w:sz w:val="21"/>
        </w:rPr>
        <w:t>模块会按照数据进入的顺序读取。因为</w:t>
      </w:r>
      <w:r>
        <w:rPr>
          <w:rFonts w:ascii="宋体" w:eastAsia="宋体" w:hAnsi="宋体" w:cs="宋体"/>
          <w:sz w:val="21"/>
        </w:rPr>
        <w:lastRenderedPageBreak/>
        <w:t>其他的操作只能在两次采样之间进行，所以这时读取数据不是实时的，而是有延迟的，随着时间延时越来越长。如果不勾选，则有两个</w:t>
      </w:r>
      <w:r>
        <w:rPr>
          <w:rFonts w:ascii="宋体" w:eastAsia="宋体" w:hAnsi="宋体" w:cs="宋体"/>
          <w:sz w:val="21"/>
        </w:rPr>
        <w:t>Output</w:t>
      </w:r>
      <w:r>
        <w:rPr>
          <w:rFonts w:ascii="宋体" w:eastAsia="宋体" w:hAnsi="宋体" w:cs="宋体"/>
          <w:sz w:val="21"/>
        </w:rPr>
        <w:t>为</w:t>
      </w:r>
      <w:r>
        <w:rPr>
          <w:rFonts w:ascii="宋体" w:eastAsia="宋体" w:hAnsi="宋体" w:cs="宋体"/>
          <w:sz w:val="21"/>
        </w:rPr>
        <w:t>Data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>Status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>status</w:t>
      </w:r>
      <w:r>
        <w:rPr>
          <w:rFonts w:ascii="宋体" w:eastAsia="宋体" w:hAnsi="宋体" w:cs="宋体"/>
          <w:sz w:val="21"/>
        </w:rPr>
        <w:t>只有</w:t>
      </w:r>
      <w:proofErr w:type="gramStart"/>
      <w:r>
        <w:rPr>
          <w:rFonts w:ascii="宋体" w:eastAsia="宋体" w:hAnsi="宋体" w:cs="宋体"/>
          <w:sz w:val="21"/>
        </w:rPr>
        <w:t>两种值</w:t>
      </w:r>
      <w:proofErr w:type="gramEnd"/>
      <w:r>
        <w:rPr>
          <w:rFonts w:ascii="宋体" w:eastAsia="宋体" w:hAnsi="宋体" w:cs="宋体"/>
          <w:sz w:val="21"/>
        </w:rPr>
        <w:t xml:space="preserve"> 1</w:t>
      </w:r>
      <w:r>
        <w:rPr>
          <w:rFonts w:ascii="宋体" w:eastAsia="宋体" w:hAnsi="宋体" w:cs="宋体"/>
          <w:sz w:val="21"/>
        </w:rPr>
        <w:t>或</w:t>
      </w:r>
      <w:r>
        <w:rPr>
          <w:rFonts w:ascii="宋体" w:eastAsia="宋体" w:hAnsi="宋体" w:cs="宋体"/>
          <w:sz w:val="21"/>
        </w:rPr>
        <w:t>0,1</w:t>
      </w:r>
      <w:r>
        <w:rPr>
          <w:rFonts w:ascii="宋体" w:eastAsia="宋体" w:hAnsi="宋体" w:cs="宋体"/>
          <w:sz w:val="21"/>
        </w:rPr>
        <w:t>表示有可用的数据，</w:t>
      </w:r>
      <w:r>
        <w:rPr>
          <w:rFonts w:ascii="宋体" w:eastAsia="宋体" w:hAnsi="宋体" w:cs="宋体"/>
          <w:sz w:val="21"/>
        </w:rPr>
        <w:t>0</w:t>
      </w:r>
      <w:r>
        <w:rPr>
          <w:rFonts w:ascii="宋体" w:eastAsia="宋体" w:hAnsi="宋体" w:cs="宋体"/>
          <w:sz w:val="21"/>
        </w:rPr>
        <w:t>表是没有可用的数据。因为不会暂停其他模块，模块意外的操作（模拟）可以</w:t>
      </w:r>
      <w:proofErr w:type="gramStart"/>
      <w:r>
        <w:rPr>
          <w:rFonts w:ascii="宋体" w:eastAsia="宋体" w:hAnsi="宋体" w:cs="宋体"/>
          <w:sz w:val="21"/>
        </w:rPr>
        <w:t>看做</w:t>
      </w:r>
      <w:proofErr w:type="gramEnd"/>
      <w:r>
        <w:rPr>
          <w:rFonts w:ascii="宋体" w:eastAsia="宋体" w:hAnsi="宋体" w:cs="宋体"/>
          <w:sz w:val="21"/>
        </w:rPr>
        <w:t>是连续的，所以现在是实时的；</w:t>
      </w:r>
    </w:p>
    <w:p w:rsidR="00EE1AEA" w:rsidRDefault="003C468D">
      <w:pPr>
        <w:spacing w:after="5" w:line="375" w:lineRule="auto"/>
        <w:ind w:left="-5" w:hanging="10"/>
        <w:jc w:val="both"/>
      </w:pPr>
      <w:r>
        <w:rPr>
          <w:rFonts w:ascii="宋体" w:eastAsia="宋体" w:hAnsi="宋体" w:cs="宋体"/>
          <w:sz w:val="21"/>
        </w:rPr>
        <w:t>Action when data is unavailable</w:t>
      </w:r>
      <w:r>
        <w:rPr>
          <w:rFonts w:ascii="宋体" w:eastAsia="宋体" w:hAnsi="宋体" w:cs="宋体"/>
          <w:sz w:val="21"/>
        </w:rPr>
        <w:t>（没有可读数据时的行为），有两个</w:t>
      </w:r>
      <w:r>
        <w:rPr>
          <w:rFonts w:ascii="宋体" w:eastAsia="宋体" w:hAnsi="宋体" w:cs="宋体"/>
          <w:sz w:val="21"/>
        </w:rPr>
        <w:t>选项，</w:t>
      </w:r>
      <w:r>
        <w:rPr>
          <w:rFonts w:ascii="宋体" w:eastAsia="宋体" w:hAnsi="宋体" w:cs="宋体"/>
          <w:sz w:val="21"/>
        </w:rPr>
        <w:t>Output last received value</w:t>
      </w:r>
      <w:r>
        <w:rPr>
          <w:rFonts w:ascii="宋体" w:eastAsia="宋体" w:hAnsi="宋体" w:cs="宋体"/>
          <w:sz w:val="21"/>
        </w:rPr>
        <w:t>（可理解为输出最后进入缓存的数据）和</w:t>
      </w:r>
      <w:r>
        <w:rPr>
          <w:rFonts w:ascii="宋体" w:eastAsia="宋体" w:hAnsi="宋体" w:cs="宋体"/>
          <w:sz w:val="21"/>
        </w:rPr>
        <w:t>Output Custom value(</w:t>
      </w:r>
      <w:r>
        <w:rPr>
          <w:rFonts w:ascii="宋体" w:eastAsia="宋体" w:hAnsi="宋体" w:cs="宋体"/>
          <w:sz w:val="21"/>
        </w:rPr>
        <w:t>输出自定义值，选择该项时，可在下面的</w:t>
      </w:r>
      <w:r>
        <w:rPr>
          <w:rFonts w:ascii="宋体" w:eastAsia="宋体" w:hAnsi="宋体" w:cs="宋体"/>
          <w:sz w:val="21"/>
        </w:rPr>
        <w:t>Custom Value</w:t>
      </w:r>
      <w:r>
        <w:rPr>
          <w:rFonts w:ascii="宋体" w:eastAsia="宋体" w:hAnsi="宋体" w:cs="宋体"/>
          <w:sz w:val="21"/>
        </w:rPr>
        <w:t>进行设置，默认为零</w:t>
      </w:r>
      <w:r>
        <w:rPr>
          <w:rFonts w:ascii="宋体" w:eastAsia="宋体" w:hAnsi="宋体" w:cs="宋体"/>
          <w:sz w:val="21"/>
        </w:rPr>
        <w:t>)</w:t>
      </w:r>
      <w:r>
        <w:rPr>
          <w:rFonts w:ascii="宋体" w:eastAsia="宋体" w:hAnsi="宋体" w:cs="宋体"/>
          <w:sz w:val="21"/>
        </w:rPr>
        <w:t>。</w:t>
      </w:r>
    </w:p>
    <w:p w:rsidR="00EE1AEA" w:rsidRDefault="003C468D">
      <w:pPr>
        <w:spacing w:after="3" w:line="370" w:lineRule="auto"/>
        <w:ind w:left="-15" w:firstLine="314"/>
      </w:pPr>
      <w:r>
        <w:rPr>
          <w:rFonts w:ascii="宋体" w:eastAsia="宋体" w:hAnsi="宋体" w:cs="宋体"/>
          <w:sz w:val="21"/>
        </w:rPr>
        <w:t>设置完成后会出现提示框，是否立刻生成串口配置模块</w:t>
      </w:r>
      <w:r>
        <w:rPr>
          <w:rFonts w:ascii="宋体" w:eastAsia="宋体" w:hAnsi="宋体" w:cs="宋体"/>
          <w:sz w:val="21"/>
        </w:rPr>
        <w:t>(Serial Configuration)</w:t>
      </w:r>
      <w:r>
        <w:rPr>
          <w:rFonts w:ascii="宋体" w:eastAsia="宋体" w:hAnsi="宋体" w:cs="宋体"/>
          <w:sz w:val="21"/>
        </w:rPr>
        <w:t>，该模块用通用的串口配置</w:t>
      </w:r>
      <w:r>
        <w:rPr>
          <w:rFonts w:ascii="宋体" w:eastAsia="宋体" w:hAnsi="宋体" w:cs="宋体"/>
          <w:sz w:val="21"/>
        </w:rPr>
        <w:t>(</w:t>
      </w:r>
      <w:proofErr w:type="spellStart"/>
      <w:r>
        <w:rPr>
          <w:rFonts w:ascii="宋体" w:eastAsia="宋体" w:hAnsi="宋体" w:cs="宋体"/>
          <w:sz w:val="21"/>
        </w:rPr>
        <w:t>SerialReceive</w:t>
      </w:r>
      <w:proofErr w:type="spellEnd"/>
      <w:r>
        <w:rPr>
          <w:rFonts w:ascii="宋体" w:eastAsia="宋体" w:hAnsi="宋体" w:cs="宋体"/>
          <w:sz w:val="21"/>
        </w:rPr>
        <w:t>和</w:t>
      </w:r>
      <w:proofErr w:type="spellStart"/>
      <w:r>
        <w:rPr>
          <w:rFonts w:ascii="宋体" w:eastAsia="宋体" w:hAnsi="宋体" w:cs="宋体"/>
          <w:sz w:val="21"/>
        </w:rPr>
        <w:t>SerialSend</w:t>
      </w:r>
      <w:proofErr w:type="spellEnd"/>
      <w:r>
        <w:rPr>
          <w:rFonts w:ascii="宋体" w:eastAsia="宋体" w:hAnsi="宋体" w:cs="宋体"/>
          <w:sz w:val="21"/>
        </w:rPr>
        <w:t>)</w:t>
      </w:r>
      <w:r>
        <w:rPr>
          <w:rFonts w:ascii="宋体" w:eastAsia="宋体" w:hAnsi="宋体" w:cs="宋体"/>
          <w:sz w:val="21"/>
        </w:rPr>
        <w:t>。如果</w:t>
      </w:r>
      <w:proofErr w:type="gramStart"/>
      <w:r>
        <w:rPr>
          <w:rFonts w:ascii="宋体" w:eastAsia="宋体" w:hAnsi="宋体" w:cs="宋体"/>
          <w:sz w:val="21"/>
        </w:rPr>
        <w:t>不</w:t>
      </w:r>
      <w:proofErr w:type="gramEnd"/>
      <w:r>
        <w:rPr>
          <w:rFonts w:ascii="宋体" w:eastAsia="宋体" w:hAnsi="宋体" w:cs="宋体"/>
          <w:sz w:val="21"/>
        </w:rPr>
        <w:t>立刻生成，之后也要手动添加。打开</w:t>
      </w:r>
      <w:r>
        <w:rPr>
          <w:rFonts w:ascii="宋体" w:eastAsia="宋体" w:hAnsi="宋体" w:cs="宋体"/>
          <w:sz w:val="21"/>
        </w:rPr>
        <w:t>Serial Configuration</w:t>
      </w:r>
      <w:r>
        <w:rPr>
          <w:rFonts w:ascii="宋体" w:eastAsia="宋体" w:hAnsi="宋体" w:cs="宋体"/>
          <w:sz w:val="21"/>
        </w:rPr>
        <w:t>，各参数如图</w:t>
      </w:r>
      <w:r>
        <w:rPr>
          <w:rFonts w:ascii="宋体" w:eastAsia="宋体" w:hAnsi="宋体" w:cs="宋体"/>
          <w:sz w:val="21"/>
        </w:rPr>
        <w:t>6</w:t>
      </w:r>
      <w:r>
        <w:rPr>
          <w:rFonts w:ascii="宋体" w:eastAsia="宋体" w:hAnsi="宋体" w:cs="宋体"/>
          <w:sz w:val="21"/>
        </w:rPr>
        <w:t>。在这</w:t>
      </w:r>
      <w:r>
        <w:rPr>
          <w:rFonts w:ascii="宋体" w:eastAsia="宋体" w:hAnsi="宋体" w:cs="宋体"/>
          <w:sz w:val="21"/>
        </w:rPr>
        <w:t>Serial Send</w:t>
      </w:r>
      <w:r>
        <w:rPr>
          <w:rFonts w:ascii="宋体" w:eastAsia="宋体" w:hAnsi="宋体" w:cs="宋体"/>
          <w:sz w:val="21"/>
        </w:rPr>
        <w:t>模块</w:t>
      </w:r>
      <w:r>
        <w:rPr>
          <w:rFonts w:ascii="宋体" w:eastAsia="宋体" w:hAnsi="宋体" w:cs="宋体"/>
          <w:sz w:val="21"/>
        </w:rPr>
        <w:t>可以不采用。</w:t>
      </w:r>
    </w:p>
    <w:p w:rsidR="00EE1AEA" w:rsidRDefault="003C468D">
      <w:pPr>
        <w:spacing w:after="167"/>
        <w:ind w:left="1483"/>
      </w:pPr>
      <w:r>
        <w:rPr>
          <w:noProof/>
        </w:rPr>
        <w:drawing>
          <wp:inline distT="0" distB="0" distL="0" distR="0">
            <wp:extent cx="3390900" cy="2948940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538" w:line="265" w:lineRule="auto"/>
        <w:ind w:left="321" w:right="423" w:hanging="10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>6 Serial Configuration</w:t>
      </w:r>
      <w:r>
        <w:rPr>
          <w:rFonts w:ascii="黑体" w:eastAsia="黑体" w:hAnsi="黑体" w:cs="黑体"/>
          <w:sz w:val="21"/>
        </w:rPr>
        <w:t>参数编辑</w:t>
      </w:r>
    </w:p>
    <w:p w:rsidR="00EE1AEA" w:rsidRDefault="003C468D">
      <w:pPr>
        <w:spacing w:after="3" w:line="361" w:lineRule="auto"/>
        <w:ind w:left="-15" w:firstLine="420"/>
      </w:pPr>
      <w:r>
        <w:rPr>
          <w:rFonts w:ascii="宋体" w:eastAsia="宋体" w:hAnsi="宋体" w:cs="宋体"/>
          <w:sz w:val="21"/>
        </w:rPr>
        <w:t>设置完参数后，修改模型，如图</w:t>
      </w:r>
      <w:r>
        <w:rPr>
          <w:rFonts w:ascii="宋体" w:eastAsia="宋体" w:hAnsi="宋体" w:cs="宋体"/>
          <w:sz w:val="21"/>
        </w:rPr>
        <w:t>7</w:t>
      </w:r>
      <w:r>
        <w:rPr>
          <w:rFonts w:ascii="宋体" w:eastAsia="宋体" w:hAnsi="宋体" w:cs="宋体"/>
          <w:sz w:val="21"/>
        </w:rPr>
        <w:t>所示，此时的响应曲线见图</w:t>
      </w:r>
      <w:r>
        <w:rPr>
          <w:rFonts w:ascii="宋体" w:eastAsia="宋体" w:hAnsi="宋体" w:cs="宋体"/>
          <w:sz w:val="21"/>
        </w:rPr>
        <w:t>8</w:t>
      </w:r>
      <w:r>
        <w:rPr>
          <w:rFonts w:ascii="宋体" w:eastAsia="宋体" w:hAnsi="宋体" w:cs="宋体"/>
          <w:sz w:val="21"/>
        </w:rPr>
        <w:t>。在图</w:t>
      </w:r>
      <w:r>
        <w:rPr>
          <w:rFonts w:ascii="宋体" w:eastAsia="宋体" w:hAnsi="宋体" w:cs="宋体"/>
          <w:sz w:val="21"/>
        </w:rPr>
        <w:t>8</w:t>
      </w:r>
      <w:r>
        <w:rPr>
          <w:rFonts w:ascii="宋体" w:eastAsia="宋体" w:hAnsi="宋体" w:cs="宋体"/>
          <w:sz w:val="21"/>
        </w:rPr>
        <w:t>中，我们可以看出曲线比之前会更为光滑，也基本没有延迟，各特性都得到了改善。需要说明的是，在这里，我们选择</w:t>
      </w:r>
      <w:r>
        <w:rPr>
          <w:rFonts w:ascii="宋体" w:eastAsia="宋体" w:hAnsi="宋体" w:cs="宋体"/>
          <w:sz w:val="21"/>
        </w:rPr>
        <w:t>T=10.0</w:t>
      </w:r>
      <w:r>
        <w:rPr>
          <w:rFonts w:ascii="宋体" w:eastAsia="宋体" w:hAnsi="宋体" w:cs="宋体"/>
          <w:sz w:val="21"/>
        </w:rPr>
        <w:t>，那是因为运行时间过长。对于</w:t>
      </w:r>
      <w:r>
        <w:rPr>
          <w:rFonts w:ascii="宋体" w:eastAsia="宋体" w:hAnsi="宋体" w:cs="宋体"/>
          <w:sz w:val="21"/>
        </w:rPr>
        <w:t>Simulink</w:t>
      </w:r>
      <w:r>
        <w:rPr>
          <w:rFonts w:ascii="宋体" w:eastAsia="宋体" w:hAnsi="宋体" w:cs="宋体"/>
          <w:sz w:val="21"/>
        </w:rPr>
        <w:t>接收到的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数据，将在下一章介绍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及其程序。</w:t>
      </w:r>
    </w:p>
    <w:p w:rsidR="00EE1AEA" w:rsidRDefault="003C468D">
      <w:pPr>
        <w:spacing w:after="3" w:line="360" w:lineRule="auto"/>
        <w:ind w:left="-15" w:firstLine="420"/>
      </w:pPr>
      <w:r>
        <w:rPr>
          <w:rFonts w:ascii="宋体" w:eastAsia="宋体" w:hAnsi="宋体" w:cs="宋体"/>
          <w:sz w:val="21"/>
        </w:rPr>
        <w:t>在这，我们给出当没有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，即不涉及串口时的响应曲线，我们会发现两者的差异还是很大的</w:t>
      </w:r>
    </w:p>
    <w:p w:rsidR="00EE1AEA" w:rsidRDefault="003C468D">
      <w:pPr>
        <w:spacing w:after="167"/>
        <w:ind w:left="785"/>
      </w:pPr>
      <w:r>
        <w:rPr>
          <w:noProof/>
        </w:rPr>
        <w:lastRenderedPageBreak/>
        <w:drawing>
          <wp:inline distT="0" distB="0" distL="0" distR="0">
            <wp:extent cx="4277869" cy="1824228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869" cy="18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538" w:line="265" w:lineRule="auto"/>
        <w:ind w:left="321" w:right="423" w:hanging="10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 xml:space="preserve">7 </w:t>
      </w:r>
      <w:r>
        <w:rPr>
          <w:rFonts w:ascii="黑体" w:eastAsia="黑体" w:hAnsi="黑体" w:cs="黑体"/>
          <w:sz w:val="21"/>
        </w:rPr>
        <w:t>二阶模型改进</w:t>
      </w:r>
    </w:p>
    <w:p w:rsidR="00EE1AEA" w:rsidRPr="00A81529" w:rsidRDefault="00A81529">
      <w:pPr>
        <w:spacing w:after="167"/>
        <w:ind w:left="1375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CAE8889" wp14:editId="7B688454">
            <wp:extent cx="3514286" cy="2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3"/>
        <w:ind w:left="3087" w:hanging="10"/>
        <w:rPr>
          <w:rFonts w:ascii="黑体" w:eastAsia="黑体" w:hAnsi="黑体" w:cs="黑体" w:hint="eastAsia"/>
          <w:sz w:val="21"/>
        </w:rPr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 xml:space="preserve">8 </w:t>
      </w:r>
      <w:r>
        <w:rPr>
          <w:rFonts w:ascii="黑体" w:eastAsia="黑体" w:hAnsi="黑体" w:cs="黑体"/>
          <w:sz w:val="21"/>
        </w:rPr>
        <w:t>修正后的响应曲线</w:t>
      </w:r>
    </w:p>
    <w:p w:rsidR="00A81529" w:rsidRPr="00A81529" w:rsidRDefault="00A81529">
      <w:pPr>
        <w:spacing w:after="3"/>
        <w:ind w:left="3087" w:hanging="10"/>
        <w:rPr>
          <w:rFonts w:eastAsiaTheme="minorEastAsia" w:hint="eastAsia"/>
        </w:rPr>
      </w:pPr>
    </w:p>
    <w:p w:rsidR="00EE1AEA" w:rsidRPr="00A81529" w:rsidRDefault="00A81529">
      <w:pPr>
        <w:spacing w:after="167"/>
        <w:ind w:left="475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18889FC" wp14:editId="20F68D91">
            <wp:extent cx="4676190" cy="25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3"/>
        <w:ind w:left="2757" w:hanging="10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 xml:space="preserve">9 </w:t>
      </w:r>
      <w:r>
        <w:rPr>
          <w:rFonts w:ascii="黑体" w:eastAsia="黑体" w:hAnsi="黑体" w:cs="黑体"/>
          <w:sz w:val="21"/>
        </w:rPr>
        <w:t>无串口时的</w:t>
      </w:r>
      <w:r>
        <w:rPr>
          <w:rFonts w:ascii="黑体" w:eastAsia="黑体" w:hAnsi="黑体" w:cs="黑体"/>
          <w:sz w:val="21"/>
        </w:rPr>
        <w:t>PID</w:t>
      </w:r>
      <w:r>
        <w:rPr>
          <w:rFonts w:ascii="黑体" w:eastAsia="黑体" w:hAnsi="黑体" w:cs="黑体"/>
          <w:sz w:val="21"/>
        </w:rPr>
        <w:t>响应曲线</w:t>
      </w:r>
    </w:p>
    <w:p w:rsidR="00EE1AEA" w:rsidRDefault="003C468D">
      <w:pPr>
        <w:pStyle w:val="1"/>
      </w:pPr>
      <w:bookmarkStart w:id="17" w:name="_Toc10752"/>
      <w:r>
        <w:lastRenderedPageBreak/>
        <w:t>第四章</w:t>
      </w:r>
      <w:r>
        <w:t xml:space="preserve"> </w:t>
      </w:r>
      <w:r>
        <w:t>离散</w:t>
      </w:r>
      <w:r>
        <w:t>PID</w:t>
      </w:r>
      <w:r>
        <w:t>控制设计</w:t>
      </w:r>
      <w:bookmarkEnd w:id="17"/>
    </w:p>
    <w:p w:rsidR="00EE1AEA" w:rsidRDefault="003C468D">
      <w:pPr>
        <w:spacing w:after="184" w:line="262" w:lineRule="auto"/>
        <w:ind w:left="430" w:hanging="10"/>
      </w:pPr>
      <w:r>
        <w:rPr>
          <w:rFonts w:ascii="宋体" w:eastAsia="宋体" w:hAnsi="宋体" w:cs="宋体"/>
          <w:sz w:val="21"/>
        </w:rPr>
        <w:t>本设计是在</w:t>
      </w:r>
      <w:r>
        <w:rPr>
          <w:rFonts w:ascii="宋体" w:eastAsia="宋体" w:hAnsi="宋体" w:cs="宋体"/>
          <w:sz w:val="21"/>
        </w:rPr>
        <w:t>Arduino</w:t>
      </w:r>
      <w:r>
        <w:rPr>
          <w:rFonts w:ascii="宋体" w:eastAsia="宋体" w:hAnsi="宋体" w:cs="宋体"/>
          <w:sz w:val="21"/>
        </w:rPr>
        <w:t>开发板上完成对离散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程序的设计。</w:t>
      </w:r>
    </w:p>
    <w:p w:rsidR="00EE1AEA" w:rsidRDefault="003C468D">
      <w:pPr>
        <w:pStyle w:val="2"/>
        <w:ind w:left="-5"/>
      </w:pPr>
      <w:bookmarkStart w:id="18" w:name="_Toc10753"/>
      <w:r>
        <w:t>4.1 PID</w:t>
      </w:r>
      <w:r>
        <w:t>介绍</w:t>
      </w:r>
      <w:bookmarkEnd w:id="18"/>
    </w:p>
    <w:p w:rsidR="00EE1AEA" w:rsidRDefault="003C468D">
      <w:pPr>
        <w:spacing w:after="112" w:line="262" w:lineRule="auto"/>
        <w:ind w:left="430" w:hanging="10"/>
      </w:pP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控制器已被证明是一个非常有用的工具，在工业自动化领域。其应用范围涵盖机械，</w:t>
      </w:r>
    </w:p>
    <w:p w:rsidR="00EE1AEA" w:rsidRDefault="003C468D">
      <w:pPr>
        <w:spacing w:after="3" w:line="360" w:lineRule="auto"/>
        <w:ind w:left="-5" w:hanging="10"/>
      </w:pPr>
      <w:r>
        <w:rPr>
          <w:rFonts w:ascii="宋体" w:eastAsia="宋体" w:hAnsi="宋体" w:cs="宋体"/>
          <w:sz w:val="21"/>
        </w:rPr>
        <w:t>化工，食品等行业，采矿业，汽车和航空航天业和许多其他地方等。由于它的简单，它允许手动调协，成功地处理甚至很多非线性部分未知的过程，它成为一个标准的工具，它通常被看作是通用实现反馈控制的实际目标。</w:t>
      </w:r>
    </w:p>
    <w:p w:rsidR="00EE1AEA" w:rsidRDefault="003C468D">
      <w:pPr>
        <w:spacing w:after="93" w:line="360" w:lineRule="auto"/>
        <w:ind w:left="-15" w:firstLine="420"/>
      </w:pP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控制包含有比例（</w:t>
      </w:r>
      <w:r>
        <w:rPr>
          <w:rFonts w:ascii="宋体" w:eastAsia="宋体" w:hAnsi="宋体" w:cs="宋体"/>
          <w:sz w:val="21"/>
        </w:rPr>
        <w:t>P</w:t>
      </w:r>
      <w:r>
        <w:rPr>
          <w:rFonts w:ascii="宋体" w:eastAsia="宋体" w:hAnsi="宋体" w:cs="宋体"/>
          <w:sz w:val="21"/>
        </w:rPr>
        <w:t>），积分（</w:t>
      </w:r>
      <w:r>
        <w:rPr>
          <w:rFonts w:ascii="宋体" w:eastAsia="宋体" w:hAnsi="宋体" w:cs="宋体"/>
          <w:sz w:val="21"/>
        </w:rPr>
        <w:t>I</w:t>
      </w:r>
      <w:r>
        <w:rPr>
          <w:rFonts w:ascii="宋体" w:eastAsia="宋体" w:hAnsi="宋体" w:cs="宋体"/>
          <w:sz w:val="21"/>
        </w:rPr>
        <w:t>），微分（</w:t>
      </w:r>
      <w:r>
        <w:rPr>
          <w:rFonts w:ascii="宋体" w:eastAsia="宋体" w:hAnsi="宋体" w:cs="宋体"/>
          <w:sz w:val="21"/>
        </w:rPr>
        <w:t>D</w:t>
      </w:r>
      <w:r>
        <w:rPr>
          <w:rFonts w:ascii="宋体" w:eastAsia="宋体" w:hAnsi="宋体" w:cs="宋体"/>
          <w:sz w:val="21"/>
        </w:rPr>
        <w:t>）三种控制规律。它们都是线性控制器，其作用是按偏差的比例，或比例加积分，或比例加积分和微分形成控制量，去控制被控对象，使被控对象输出趋于稳定。这里的偏差就是系统的给定值：</w:t>
      </w:r>
      <w:r>
        <w:rPr>
          <w:rFonts w:ascii="宋体" w:eastAsia="宋体" w:hAnsi="宋体" w:cs="宋体"/>
          <w:sz w:val="21"/>
        </w:rPr>
        <w:t>Setpoint,</w:t>
      </w:r>
      <w:r>
        <w:rPr>
          <w:rFonts w:ascii="宋体" w:eastAsia="宋体" w:hAnsi="宋体" w:cs="宋体"/>
          <w:sz w:val="21"/>
        </w:rPr>
        <w:t>与被控对象的实际输出就是控制器的输入值：</w:t>
      </w:r>
      <w:r>
        <w:rPr>
          <w:rFonts w:ascii="宋体" w:eastAsia="宋体" w:hAnsi="宋体" w:cs="宋体"/>
          <w:sz w:val="21"/>
        </w:rPr>
        <w:t>Input</w:t>
      </w:r>
      <w:r>
        <w:rPr>
          <w:rFonts w:ascii="宋体" w:eastAsia="宋体" w:hAnsi="宋体" w:cs="宋体"/>
          <w:sz w:val="21"/>
        </w:rPr>
        <w:t>之差；</w:t>
      </w:r>
      <w:r>
        <w:rPr>
          <w:rFonts w:ascii="宋体" w:eastAsia="宋体" w:hAnsi="宋体" w:cs="宋体"/>
          <w:sz w:val="21"/>
        </w:rPr>
        <w:t>error = Setpoint - Input</w:t>
      </w:r>
      <w:r>
        <w:rPr>
          <w:rFonts w:ascii="宋体" w:eastAsia="宋体" w:hAnsi="宋体" w:cs="宋体"/>
          <w:sz w:val="21"/>
        </w:rPr>
        <w:t>。</w:t>
      </w:r>
    </w:p>
    <w:p w:rsidR="00EE1AEA" w:rsidRDefault="003C468D">
      <w:pPr>
        <w:pStyle w:val="2"/>
        <w:ind w:left="-5"/>
      </w:pPr>
      <w:bookmarkStart w:id="19" w:name="_Toc10754"/>
      <w:r>
        <w:t>4.2 PID</w:t>
      </w:r>
      <w:r>
        <w:t>离散化</w:t>
      </w:r>
      <w:bookmarkEnd w:id="19"/>
    </w:p>
    <w:p w:rsidR="00EE1AEA" w:rsidRDefault="003C468D">
      <w:pPr>
        <w:spacing w:after="3" w:line="262" w:lineRule="auto"/>
        <w:ind w:left="430" w:hanging="10"/>
      </w:pPr>
      <w:r>
        <w:rPr>
          <w:rFonts w:ascii="宋体" w:eastAsia="宋体" w:hAnsi="宋体" w:cs="宋体"/>
          <w:sz w:val="21"/>
        </w:rPr>
        <w:t>图</w:t>
      </w:r>
      <w:r>
        <w:rPr>
          <w:rFonts w:ascii="宋体" w:eastAsia="宋体" w:hAnsi="宋体" w:cs="宋体"/>
          <w:sz w:val="21"/>
        </w:rPr>
        <w:t>10</w:t>
      </w:r>
      <w:r>
        <w:rPr>
          <w:rFonts w:ascii="宋体" w:eastAsia="宋体" w:hAnsi="宋体" w:cs="宋体"/>
          <w:sz w:val="21"/>
        </w:rPr>
        <w:t>为我们常见的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闭环控制系统框图。</w:t>
      </w:r>
    </w:p>
    <w:p w:rsidR="00EE1AEA" w:rsidRDefault="003C468D">
      <w:pPr>
        <w:spacing w:after="167"/>
        <w:ind w:left="670"/>
      </w:pPr>
      <w:r>
        <w:rPr>
          <w:noProof/>
        </w:rPr>
        <w:drawing>
          <wp:inline distT="0" distB="0" distL="0" distR="0">
            <wp:extent cx="4424172" cy="1475232"/>
            <wp:effectExtent l="0" t="0" r="0" b="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4172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538" w:line="265" w:lineRule="auto"/>
        <w:ind w:left="321" w:right="424" w:hanging="10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>10 PID</w:t>
      </w:r>
      <w:r>
        <w:rPr>
          <w:rFonts w:ascii="黑体" w:eastAsia="黑体" w:hAnsi="黑体" w:cs="黑体"/>
          <w:sz w:val="21"/>
        </w:rPr>
        <w:t>的闭环控制系统</w:t>
      </w:r>
    </w:p>
    <w:p w:rsidR="00EE1AEA" w:rsidRDefault="003C468D">
      <w:pPr>
        <w:spacing w:after="3" w:line="361" w:lineRule="auto"/>
        <w:ind w:left="-15" w:firstLine="420"/>
      </w:pPr>
      <w:r>
        <w:rPr>
          <w:rFonts w:ascii="宋体" w:eastAsia="宋体" w:hAnsi="宋体" w:cs="宋体"/>
          <w:sz w:val="21"/>
        </w:rPr>
        <w:t>当采集周期</w:t>
      </w:r>
      <w:r>
        <w:rPr>
          <w:rFonts w:ascii="宋体" w:eastAsia="宋体" w:hAnsi="宋体" w:cs="宋体"/>
          <w:sz w:val="21"/>
        </w:rPr>
        <w:t>T</w:t>
      </w:r>
      <w:r>
        <w:rPr>
          <w:rFonts w:ascii="宋体" w:eastAsia="宋体" w:hAnsi="宋体" w:cs="宋体"/>
          <w:sz w:val="21"/>
        </w:rPr>
        <w:t>相对于输入信号变化周期</w:t>
      </w:r>
      <w:proofErr w:type="gramStart"/>
      <w:r>
        <w:rPr>
          <w:rFonts w:ascii="宋体" w:eastAsia="宋体" w:hAnsi="宋体" w:cs="宋体"/>
          <w:sz w:val="21"/>
        </w:rPr>
        <w:t>很</w:t>
      </w:r>
      <w:proofErr w:type="gramEnd"/>
      <w:r>
        <w:rPr>
          <w:rFonts w:ascii="宋体" w:eastAsia="宋体" w:hAnsi="宋体" w:cs="宋体"/>
          <w:sz w:val="21"/>
        </w:rPr>
        <w:t>小时，可用矩形法（即累加）来求积分的近似值，用一阶的差分来代替微分，经替换最终就可得到离散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的表达式。离散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的表达式通常有：位置型，即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运算控制调节阀的开度；增量型，</w:t>
      </w:r>
      <w:r>
        <w:rPr>
          <w:rFonts w:ascii="宋体" w:eastAsia="宋体" w:hAnsi="宋体" w:cs="宋体"/>
          <w:sz w:val="21"/>
        </w:rPr>
        <w:t>即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运算控制调节阀开度的增量（</w:t>
      </w:r>
      <w:proofErr w:type="gramStart"/>
      <w:r>
        <w:rPr>
          <w:rFonts w:ascii="宋体" w:eastAsia="宋体" w:hAnsi="宋体" w:cs="宋体"/>
          <w:sz w:val="21"/>
        </w:rPr>
        <w:t>阀位的</w:t>
      </w:r>
      <w:proofErr w:type="gramEnd"/>
      <w:r>
        <w:rPr>
          <w:rFonts w:ascii="宋体" w:eastAsia="宋体" w:hAnsi="宋体" w:cs="宋体"/>
          <w:sz w:val="21"/>
        </w:rPr>
        <w:t>改变量）；速度型，即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运算控制伺服机的旋转速度。</w:t>
      </w:r>
    </w:p>
    <w:p w:rsidR="00EE1AEA" w:rsidRDefault="003C468D" w:rsidP="00A81529">
      <w:pPr>
        <w:spacing w:after="315" w:line="360" w:lineRule="auto"/>
        <w:ind w:firstLineChars="200" w:firstLine="420"/>
      </w:pPr>
      <w:r>
        <w:rPr>
          <w:rFonts w:ascii="宋体" w:eastAsia="宋体" w:hAnsi="宋体" w:cs="宋体"/>
          <w:sz w:val="21"/>
        </w:rPr>
        <w:t>在计算机控制中增量型算式由于易于实现手动和自动的无扰动切换，比较容易克服</w:t>
      </w:r>
      <w:hyperlink r:id="rId35">
        <w:r>
          <w:rPr>
            <w:rFonts w:ascii="宋体" w:eastAsia="宋体" w:hAnsi="宋体" w:cs="宋体"/>
            <w:sz w:val="21"/>
          </w:rPr>
          <w:t>积分</w:t>
        </w:r>
      </w:hyperlink>
      <w:hyperlink r:id="rId36">
        <w:r>
          <w:rPr>
            <w:rFonts w:ascii="宋体" w:eastAsia="宋体" w:hAnsi="宋体" w:cs="宋体"/>
            <w:sz w:val="21"/>
          </w:rPr>
          <w:t>饱和</w:t>
        </w:r>
      </w:hyperlink>
      <w:r>
        <w:rPr>
          <w:rFonts w:ascii="宋体" w:eastAsia="宋体" w:hAnsi="宋体" w:cs="宋体"/>
          <w:sz w:val="21"/>
        </w:rPr>
        <w:t>，得到广泛的应用，在本次设计中也采用增量式</w:t>
      </w: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算法，并为了得到更高的精度，对微分</w:t>
      </w:r>
      <w:proofErr w:type="gramStart"/>
      <w:r>
        <w:rPr>
          <w:rFonts w:ascii="宋体" w:eastAsia="宋体" w:hAnsi="宋体" w:cs="宋体"/>
          <w:sz w:val="21"/>
        </w:rPr>
        <w:t>项采用</w:t>
      </w:r>
      <w:proofErr w:type="gramEnd"/>
      <w:r>
        <w:rPr>
          <w:rFonts w:ascii="宋体" w:eastAsia="宋体" w:hAnsi="宋体" w:cs="宋体"/>
          <w:sz w:val="21"/>
        </w:rPr>
        <w:t>二阶差分，其表达式如下：</w:t>
      </w:r>
    </w:p>
    <w:p w:rsidR="00EE1AEA" w:rsidRDefault="00A81529" w:rsidP="00A81529">
      <w:pPr>
        <w:spacing w:after="3" w:line="400" w:lineRule="auto"/>
        <w:ind w:left="420" w:right="3256"/>
      </w:pPr>
      <w:r>
        <w:rPr>
          <w:noProof/>
        </w:rPr>
        <w:drawing>
          <wp:inline distT="0" distB="0" distL="0" distR="0" wp14:anchorId="2C231567" wp14:editId="432FA075">
            <wp:extent cx="5344795" cy="51308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68D">
        <w:rPr>
          <w:rFonts w:ascii="宋体" w:eastAsia="宋体" w:hAnsi="宋体" w:cs="宋体"/>
          <w:sz w:val="21"/>
        </w:rPr>
        <w:t>化简得：</w:t>
      </w:r>
    </w:p>
    <w:p w:rsidR="00EE1AEA" w:rsidRDefault="00A81529" w:rsidP="00A81529">
      <w:pPr>
        <w:pStyle w:val="4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B77FE08" wp14:editId="0290D980">
            <wp:extent cx="5344795" cy="527685"/>
            <wp:effectExtent l="0" t="0" r="825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68D">
        <w:rPr>
          <w:rFonts w:ascii="宋体" w:eastAsia="宋体" w:hAnsi="宋体" w:cs="宋体"/>
          <w:sz w:val="21"/>
        </w:rPr>
        <w:t>公式中：</w:t>
      </w:r>
      <w:r w:rsidR="003C468D">
        <w:rPr>
          <w:rFonts w:ascii="宋体" w:eastAsia="宋体" w:hAnsi="宋体" w:cs="宋体"/>
          <w:sz w:val="21"/>
        </w:rPr>
        <w:t>△U(k)</w:t>
      </w:r>
      <w:r w:rsidR="003C468D">
        <w:rPr>
          <w:rFonts w:ascii="宋体" w:eastAsia="宋体" w:hAnsi="宋体" w:cs="宋体"/>
          <w:sz w:val="21"/>
        </w:rPr>
        <w:t>为第</w:t>
      </w:r>
      <w:r w:rsidR="003C468D">
        <w:rPr>
          <w:rFonts w:ascii="宋体" w:eastAsia="宋体" w:hAnsi="宋体" w:cs="宋体"/>
          <w:sz w:val="21"/>
        </w:rPr>
        <w:t>k</w:t>
      </w:r>
      <w:r w:rsidR="003C468D">
        <w:rPr>
          <w:rFonts w:ascii="宋体" w:eastAsia="宋体" w:hAnsi="宋体" w:cs="宋体"/>
          <w:sz w:val="21"/>
        </w:rPr>
        <w:t>次控制器输出对前次控制器</w:t>
      </w:r>
      <w:r>
        <w:rPr>
          <w:rFonts w:ascii="宋体" w:eastAsia="宋体" w:hAnsi="宋体" w:cs="宋体" w:hint="eastAsia"/>
          <w:sz w:val="21"/>
        </w:rPr>
        <w:t>，Ki为积分系数，</w:t>
      </w:r>
      <w:proofErr w:type="spellStart"/>
      <w:r>
        <w:rPr>
          <w:rFonts w:ascii="宋体" w:eastAsia="宋体" w:hAnsi="宋体" w:cs="宋体" w:hint="eastAsia"/>
          <w:sz w:val="21"/>
        </w:rPr>
        <w:t>Kd</w:t>
      </w:r>
      <w:proofErr w:type="spellEnd"/>
      <w:r>
        <w:rPr>
          <w:rFonts w:ascii="宋体" w:eastAsia="宋体" w:hAnsi="宋体" w:cs="宋体" w:hint="eastAsia"/>
          <w:sz w:val="21"/>
        </w:rPr>
        <w:t>为微分系数。</w:t>
      </w:r>
    </w:p>
    <w:p w:rsidR="00EE1AEA" w:rsidRDefault="003C468D">
      <w:pPr>
        <w:pStyle w:val="2"/>
        <w:ind w:left="-5"/>
      </w:pPr>
      <w:bookmarkStart w:id="20" w:name="_Toc10755"/>
      <w:r>
        <w:t>4</w:t>
      </w:r>
      <w:r>
        <w:t xml:space="preserve">.3 </w:t>
      </w:r>
      <w:r>
        <w:t>效果图</w:t>
      </w:r>
      <w:bookmarkEnd w:id="20"/>
    </w:p>
    <w:p w:rsidR="00EE1AEA" w:rsidRDefault="003C468D">
      <w:pPr>
        <w:spacing w:after="3" w:line="360" w:lineRule="auto"/>
        <w:ind w:left="-15" w:firstLine="420"/>
      </w:pPr>
      <w:r>
        <w:rPr>
          <w:rFonts w:ascii="宋体" w:eastAsia="宋体" w:hAnsi="宋体" w:cs="宋体"/>
          <w:sz w:val="21"/>
        </w:rPr>
        <w:t>PID</w:t>
      </w:r>
      <w:r>
        <w:rPr>
          <w:rFonts w:ascii="宋体" w:eastAsia="宋体" w:hAnsi="宋体" w:cs="宋体"/>
          <w:sz w:val="21"/>
        </w:rPr>
        <w:t>调节能够使信号稳定调节到所设置的目标值，波形如下图</w:t>
      </w:r>
      <w:r>
        <w:rPr>
          <w:rFonts w:ascii="宋体" w:eastAsia="宋体" w:hAnsi="宋体" w:cs="宋体"/>
          <w:sz w:val="21"/>
        </w:rPr>
        <w:t>11</w:t>
      </w:r>
      <w:r>
        <w:rPr>
          <w:rFonts w:ascii="宋体" w:eastAsia="宋体" w:hAnsi="宋体" w:cs="宋体"/>
          <w:sz w:val="21"/>
        </w:rPr>
        <w:t>所示，从图中我们可以清楚地看出，程序经过反复调节后，可以使输出趋于一个稳定值。对应的程序见附录。</w:t>
      </w:r>
    </w:p>
    <w:p w:rsidR="00EE1AEA" w:rsidRDefault="00A81529" w:rsidP="00A81529">
      <w:pPr>
        <w:spacing w:after="167"/>
        <w:jc w:val="center"/>
      </w:pPr>
      <w:r>
        <w:rPr>
          <w:noProof/>
        </w:rPr>
        <w:drawing>
          <wp:inline distT="0" distB="0" distL="0" distR="0" wp14:anchorId="794443B4" wp14:editId="3F617A28">
            <wp:extent cx="4267200" cy="333335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3750" cy="33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EA" w:rsidRDefault="003C468D">
      <w:pPr>
        <w:spacing w:after="0" w:line="265" w:lineRule="auto"/>
        <w:ind w:left="321" w:right="423" w:hanging="10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>11 PID</w:t>
      </w:r>
      <w:r>
        <w:rPr>
          <w:rFonts w:ascii="黑体" w:eastAsia="黑体" w:hAnsi="黑体" w:cs="黑体"/>
          <w:sz w:val="21"/>
        </w:rPr>
        <w:t>的波形图</w:t>
      </w:r>
    </w:p>
    <w:p w:rsidR="00EE1AEA" w:rsidRDefault="003C468D">
      <w:pPr>
        <w:numPr>
          <w:ilvl w:val="0"/>
          <w:numId w:val="2"/>
        </w:numPr>
        <w:spacing w:after="3" w:line="262" w:lineRule="auto"/>
        <w:ind w:hanging="420"/>
      </w:pPr>
      <w:r>
        <w:br w:type="page"/>
      </w:r>
    </w:p>
    <w:p w:rsidR="00EE1AEA" w:rsidRDefault="003C468D">
      <w:pPr>
        <w:pStyle w:val="1"/>
        <w:spacing w:after="0"/>
      </w:pPr>
      <w:bookmarkStart w:id="21" w:name="_Toc10757"/>
      <w:r>
        <w:lastRenderedPageBreak/>
        <w:t>附</w:t>
      </w:r>
      <w:r>
        <w:t xml:space="preserve"> </w:t>
      </w:r>
      <w:r>
        <w:t>录</w:t>
      </w:r>
      <w:bookmarkEnd w:id="21"/>
    </w:p>
    <w:p w:rsidR="00A81529" w:rsidRDefault="00A81529" w:rsidP="00A815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2AB3814" wp14:editId="06F45AC3">
            <wp:extent cx="3599815" cy="4258310"/>
            <wp:effectExtent l="0" t="0" r="635" b="8890"/>
            <wp:docPr id="11" name="图片 11" descr="C:\Users\张洁铭\Documents\Tencent Files\515502294\Image\C2C\SGX1JUN{_7{NT5H2N6XG4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张洁铭\Documents\Tencent Files\515502294\Image\C2C\SGX1JUN{_7{NT5H2N6XG44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29" w:rsidRPr="00A81529" w:rsidRDefault="00A81529" w:rsidP="00A81529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542CA40" wp14:editId="77601248">
            <wp:extent cx="3599815" cy="4020820"/>
            <wp:effectExtent l="0" t="0" r="635" b="0"/>
            <wp:docPr id="9" name="图片 9" descr="C:\Users\张洁铭\Documents\Tencent Files\515502294\Image\C2C\$$P2MB@8]`VZILP%)709S{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张洁铭\Documents\Tencent Files\515502294\Image\C2C\$$P2MB@8]`VZILP%)709S{5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529" w:rsidRPr="00A81529">
      <w:footerReference w:type="even" r:id="rId42"/>
      <w:footerReference w:type="default" r:id="rId43"/>
      <w:footerReference w:type="first" r:id="rId44"/>
      <w:pgSz w:w="11906" w:h="16838"/>
      <w:pgMar w:top="1440" w:right="1689" w:bottom="1512" w:left="1800" w:header="720" w:footer="9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68D" w:rsidRDefault="003C468D">
      <w:pPr>
        <w:spacing w:after="0" w:line="240" w:lineRule="auto"/>
      </w:pPr>
      <w:r>
        <w:separator/>
      </w:r>
    </w:p>
  </w:endnote>
  <w:endnote w:type="continuationSeparator" w:id="0">
    <w:p w:rsidR="003C468D" w:rsidRDefault="003C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AEA" w:rsidRDefault="00EE1A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AEA" w:rsidRDefault="00EE1AE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AEA" w:rsidRDefault="00EE1AE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AEA" w:rsidRDefault="003C468D">
    <w:pPr>
      <w:spacing w:after="0"/>
      <w:ind w:right="111"/>
      <w:jc w:val="right"/>
    </w:pP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AEA" w:rsidRDefault="003C468D">
    <w:pPr>
      <w:spacing w:after="0"/>
      <w:ind w:right="111"/>
      <w:jc w:val="right"/>
    </w:pP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AEA" w:rsidRDefault="003C468D">
    <w:pPr>
      <w:spacing w:after="0"/>
      <w:ind w:right="111"/>
      <w:jc w:val="right"/>
    </w:pP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68D" w:rsidRDefault="003C468D">
      <w:pPr>
        <w:spacing w:after="0" w:line="240" w:lineRule="auto"/>
      </w:pPr>
      <w:r>
        <w:separator/>
      </w:r>
    </w:p>
  </w:footnote>
  <w:footnote w:type="continuationSeparator" w:id="0">
    <w:p w:rsidR="003C468D" w:rsidRDefault="003C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6C18"/>
    <w:multiLevelType w:val="hybridMultilevel"/>
    <w:tmpl w:val="4C62E240"/>
    <w:lvl w:ilvl="0" w:tplc="472E3ABC">
      <w:start w:val="1"/>
      <w:numFmt w:val="decimal"/>
      <w:lvlText w:val="%1)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6E7BF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38C3D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7CA25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16FB8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2CB21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B269B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4EEEA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341CD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E669D9"/>
    <w:multiLevelType w:val="hybridMultilevel"/>
    <w:tmpl w:val="E03E5864"/>
    <w:lvl w:ilvl="0" w:tplc="6DAAA646">
      <w:start w:val="1"/>
      <w:numFmt w:val="decimal"/>
      <w:lvlText w:val="(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96E7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10FC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DCDC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8E19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16F3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E00E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DC85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4698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AEA"/>
    <w:rsid w:val="003C468D"/>
    <w:rsid w:val="003D6D27"/>
    <w:rsid w:val="007746CB"/>
    <w:rsid w:val="00A81529"/>
    <w:rsid w:val="00D22B09"/>
    <w:rsid w:val="00DA6735"/>
    <w:rsid w:val="00E3186E"/>
    <w:rsid w:val="00E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9946"/>
  <w15:docId w15:val="{C5802FDA-B372-4806-BE30-161B883D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0" w:line="259" w:lineRule="auto"/>
      <w:ind w:left="10" w:right="111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7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23" w:line="259" w:lineRule="auto"/>
      <w:ind w:left="10" w:hanging="10"/>
      <w:outlineLvl w:val="2"/>
    </w:pPr>
    <w:rPr>
      <w:rFonts w:ascii="黑体" w:eastAsia="黑体" w:hAnsi="黑体" w:cs="黑体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23" w:line="259" w:lineRule="auto"/>
      <w:ind w:left="10" w:hanging="10"/>
      <w:outlineLvl w:val="3"/>
    </w:pPr>
    <w:rPr>
      <w:rFonts w:ascii="黑体" w:eastAsia="黑体" w:hAnsi="黑体" w:cs="黑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黑体" w:eastAsia="黑体" w:hAnsi="黑体" w:cs="黑体"/>
      <w:color w:val="000000"/>
      <w:sz w:val="24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4"/>
    </w:rPr>
  </w:style>
  <w:style w:type="paragraph" w:styleId="TOC1">
    <w:name w:val="toc 1"/>
    <w:hidden/>
    <w:pPr>
      <w:spacing w:after="154" w:line="265" w:lineRule="auto"/>
      <w:ind w:left="25" w:righ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54" w:line="265" w:lineRule="auto"/>
      <w:ind w:left="445" w:righ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161" w:line="259" w:lineRule="auto"/>
      <w:ind w:left="850" w:right="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DA6735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67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sogou.com/lemma/ShowInnerLink.htm?lemmaId=10609316&amp;ss_c=ssc.citiao.link" TargetMode="External"/><Relationship Id="rId18" Type="http://schemas.openxmlformats.org/officeDocument/2006/relationships/hyperlink" Target="https://baike.sogou.com/lemma/ShowInnerLink.htm?lemmaId=71538518&amp;ss_c=ssc.citiao.link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8.png"/><Relationship Id="rId21" Type="http://schemas.openxmlformats.org/officeDocument/2006/relationships/image" Target="media/image4.png"/><Relationship Id="rId34" Type="http://schemas.openxmlformats.org/officeDocument/2006/relationships/image" Target="media/image15.jpg"/><Relationship Id="rId42" Type="http://schemas.openxmlformats.org/officeDocument/2006/relationships/footer" Target="foot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aike.sogou.com/lemma/ShowInnerLink.htm?lemmaId=454776&amp;ss_c=ssc.citiao.link" TargetMode="External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5.jp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sogou.com/lemma/ShowInnerLink.htm?lemmaId=10676032&amp;ss_c=ssc.citiao.link" TargetMode="External"/><Relationship Id="rId23" Type="http://schemas.openxmlformats.org/officeDocument/2006/relationships/hyperlink" Target="https://baike.sogou.com/lemma/ShowInnerLink.htm?lemmaId=171812&amp;ss_c=ssc.citiao.link" TargetMode="External"/><Relationship Id="rId28" Type="http://schemas.openxmlformats.org/officeDocument/2006/relationships/image" Target="media/image9.jpg"/><Relationship Id="rId36" Type="http://schemas.openxmlformats.org/officeDocument/2006/relationships/hyperlink" Target="http://yunrun.com.cn/tech/1281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baike.sogou.com/lemma/ShowInnerLink.htm?lemmaId=71538518&amp;ss_c=ssc.citiao.link" TargetMode="External"/><Relationship Id="rId31" Type="http://schemas.openxmlformats.org/officeDocument/2006/relationships/image" Target="media/image12.jpg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baike.sogou.com/lemma/ShowInnerLink.htm?lemmaId=10676032&amp;ss_c=ssc.citiao.link" TargetMode="External"/><Relationship Id="rId22" Type="http://schemas.openxmlformats.org/officeDocument/2006/relationships/hyperlink" Target="https://baike.sogou.com/lemma/ShowInnerLink.htm?lemmaId=51006&amp;ss_c=ssc.citiao.link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jpg"/><Relationship Id="rId35" Type="http://schemas.openxmlformats.org/officeDocument/2006/relationships/hyperlink" Target="http://yunrun.com.cn/tech/1281.html" TargetMode="External"/><Relationship Id="rId43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baike.sogou.com/lemma/ShowInnerLink.htm?lemmaId=71538518&amp;ss_c=ssc.citiao.link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hyperlink" Target="https://baike.sogou.com/lemma/ShowInnerLink.htm?lemmaId=64637563&amp;ss_c=ssc.citiao.link" TargetMode="External"/><Relationship Id="rId4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0909</cp:lastModifiedBy>
  <cp:revision>3</cp:revision>
  <dcterms:created xsi:type="dcterms:W3CDTF">2018-12-27T02:57:00Z</dcterms:created>
  <dcterms:modified xsi:type="dcterms:W3CDTF">2018-12-27T03:25:00Z</dcterms:modified>
</cp:coreProperties>
</file>