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</w:rPr>
        <w:t>电枢回路串电阻启动</w:t>
      </w:r>
      <w:r>
        <w:rPr>
          <w:rFonts w:hint="eastAsia"/>
          <w:color w:val="auto"/>
          <w:sz w:val="36"/>
          <w:szCs w:val="36"/>
          <w:lang w:val="en-US" w:eastAsia="zh-CN"/>
        </w:rPr>
        <w:t>仿真实验</w:t>
      </w:r>
    </w:p>
    <w:p>
      <w:pPr>
        <w:pStyle w:val="3"/>
        <w:ind w:firstLine="562"/>
        <w:rPr>
          <w:szCs w:val="24"/>
        </w:rPr>
      </w:pPr>
      <w:r>
        <w:t>1</w:t>
      </w:r>
      <w:r>
        <w:rPr>
          <w:rFonts w:hint="eastAsia"/>
        </w:rPr>
        <w:t>、电枢回路串电阻启动基本电路分析</w:t>
      </w:r>
    </w:p>
    <w:p>
      <w:pPr>
        <w:ind w:left="60" w:firstLine="480"/>
        <w:rPr>
          <w:szCs w:val="24"/>
        </w:rPr>
      </w:pPr>
      <w:r>
        <w:rPr>
          <w:rFonts w:hint="eastAsia"/>
          <w:szCs w:val="24"/>
        </w:rPr>
        <w:t>电枢回路串电阻启动即启动时在电枢回路串入电阻，以减小启动电流</w:t>
      </w:r>
      <w:r>
        <w:rPr>
          <w:szCs w:val="24"/>
          <w:vertAlign w:val="subscript"/>
        </w:rPr>
        <w:t xml:space="preserve">        </w:t>
      </w:r>
      <w:r>
        <w:rPr>
          <w:szCs w:val="24"/>
        </w:rPr>
        <w:t>,</w:t>
      </w:r>
      <w:r>
        <w:rPr>
          <w:rFonts w:hint="eastAsia"/>
          <w:szCs w:val="24"/>
        </w:rPr>
        <w:t>电动机启动后，再逐渐切除电阻，以保证足够的启动转矩。图</w:t>
      </w:r>
      <w:r>
        <w:rPr>
          <w:szCs w:val="24"/>
        </w:rPr>
        <w:t>7</w:t>
      </w:r>
      <w:r>
        <w:rPr>
          <w:rFonts w:hint="eastAsia"/>
          <w:szCs w:val="24"/>
        </w:rPr>
        <w:t>为三级电阻启动控制接线和启动工作特性示意图。电动机启动前，应使励磁回路附加电阻为零，以使磁通达到最大值，能产生较大的启动转矩。</w:t>
      </w:r>
    </w:p>
    <w:p>
      <w:pPr>
        <w:ind w:firstLine="0" w:firstLineChars="0"/>
        <w:jc w:val="center"/>
        <w:rPr>
          <w:szCs w:val="24"/>
        </w:rPr>
      </w:pPr>
      <w:r>
        <w:rPr>
          <w:szCs w:val="24"/>
        </w:rPr>
        <w:drawing>
          <wp:inline distT="0" distB="0" distL="114300" distR="114300">
            <wp:extent cx="5276850" cy="2209800"/>
            <wp:effectExtent l="0" t="0" r="0" b="0"/>
            <wp:docPr id="1" name="图片 1" descr="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56"/>
      </w:pPr>
      <w:r>
        <w:t xml:space="preserve">  </w:t>
      </w:r>
      <w:r>
        <w:rPr>
          <w:rFonts w:hint="eastAsia"/>
        </w:rPr>
        <w:t>他励直流电动机串电阻启动的机械特性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启动开始瞬间，电枢电路中接入全部启动电阻，启动电流</w:t>
      </w:r>
      <w:r>
        <w:rPr>
          <w:position w:val="-46"/>
        </w:rPr>
        <w:object>
          <v:shape id="_x0000_i1026" o:spt="75" type="#_x0000_t75" style="height:33pt;width:9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5">
            <o:LockedField>false</o:LockedField>
          </o:OLEObject>
        </w:object>
      </w:r>
      <w:r>
        <w:rPr>
          <w:szCs w:val="24"/>
        </w:rPr>
        <w:t xml:space="preserve">  </w:t>
      </w:r>
      <w:r>
        <w:rPr>
          <w:rFonts w:hint="eastAsia"/>
          <w:szCs w:val="24"/>
        </w:rPr>
        <w:t>达到最大值，随着电动机转速的不断增加，电枢电流和电磁转矩将逐渐减小，电动机沿着曲线</w:t>
      </w:r>
      <w:r>
        <w:rPr>
          <w:szCs w:val="24"/>
        </w:rPr>
        <w:t>1</w:t>
      </w:r>
      <w:r>
        <w:rPr>
          <w:rFonts w:hint="eastAsia"/>
          <w:szCs w:val="24"/>
        </w:rPr>
        <w:t>的箭头所指的方向变化。当转速升高至</w:t>
      </w:r>
      <w:r>
        <w:rPr>
          <w:position w:val="-16"/>
        </w:rPr>
        <w:object>
          <v:shape id="_x0000_i1027" o:spt="75" type="#_x0000_t75" style="height:19.5pt;width:12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7">
            <o:LockedField>false</o:LockedField>
          </o:OLEObject>
        </w:object>
      </w:r>
      <w:r>
        <w:rPr>
          <w:rFonts w:hint="eastAsia"/>
          <w:szCs w:val="24"/>
        </w:rPr>
        <w:t>，电流降至</w:t>
      </w:r>
      <w:r>
        <w:rPr>
          <w:position w:val="-16"/>
        </w:rPr>
        <w:object>
          <v:shape id="_x0000_i1028" o:spt="75" type="#_x0000_t75" style="height:19.5pt;width:21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9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b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29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1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30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3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2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点（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点的位置可由所串电阻的大小控制），电动机又沿曲线</w:t>
      </w:r>
      <w:r>
        <w:rPr>
          <w:szCs w:val="24"/>
        </w:rPr>
        <w:t>2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31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15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32" o:spt="75" type="#_x0000_t75" style="height:19.5pt;width:23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7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d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33" o:spt="75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19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34" o:spt="75" type="#_x0000_t75" style="height:21.75pt;width:18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1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3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e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3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35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3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36" o:spt="75" type="#_x0000_t75" style="height:18.75pt;width:21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5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f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37" o:spt="75" type="#_x0000_t75" style="height:18.75pt;width:3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7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38" o:spt="75" type="#_x0000_t75" style="height:19.5pt;width:17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29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短接，由于机械惯性转速不能突变，电动机将瞬间过渡到固有特性曲线</w:t>
      </w:r>
      <w:r>
        <w:rPr>
          <w:szCs w:val="24"/>
        </w:rPr>
        <w:t>4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g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4</w:t>
      </w:r>
      <w:r>
        <w:rPr>
          <w:rFonts w:hint="eastAsia"/>
          <w:szCs w:val="24"/>
        </w:rPr>
        <w:t>的箭头继续加速，最后稳定运行在固有特性曲线上的</w:t>
      </w:r>
      <w:r>
        <w:rPr>
          <w:i/>
          <w:iCs/>
          <w:szCs w:val="24"/>
        </w:rPr>
        <w:t>h</w:t>
      </w:r>
      <w:r>
        <w:rPr>
          <w:rFonts w:hint="eastAsia"/>
          <w:szCs w:val="24"/>
        </w:rPr>
        <w:t>点，启动过程结束。</w:t>
      </w:r>
    </w:p>
    <w:p>
      <w:pPr>
        <w:ind w:firstLine="0" w:firstLineChars="0"/>
        <w:rPr>
          <w:szCs w:val="24"/>
        </w:rPr>
      </w:pPr>
    </w:p>
    <w:p>
      <w:pPr>
        <w:pStyle w:val="3"/>
      </w:pPr>
      <w:r>
        <w:t>2</w:t>
      </w:r>
      <w:r>
        <w:rPr>
          <w:rFonts w:hint="eastAsia"/>
        </w:rPr>
        <w:t>、他励直流电动机的串电阻启动模型</w:t>
      </w:r>
    </w:p>
    <w:p>
      <w:pPr>
        <w:ind w:firstLine="0" w:firstLineChars="0"/>
        <w:jc w:val="center"/>
        <w:rPr>
          <w:rFonts w:hint="eastAsia"/>
          <w:szCs w:val="24"/>
          <w:lang w:val="en-US" w:eastAsia="zh-CN"/>
        </w:rPr>
      </w:pPr>
    </w:p>
    <w:p>
      <w:r>
        <w:drawing>
          <wp:inline distT="0" distB="0" distL="114300" distR="114300">
            <wp:extent cx="5124450" cy="2466975"/>
            <wp:effectExtent l="0" t="0" r="0" b="9525"/>
            <wp:docPr id="2" name="图片 15" descr="串电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串电阻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00150" cy="1085850"/>
            <wp:effectExtent l="0" t="0" r="0" b="0"/>
            <wp:docPr id="4" name="图片 17" descr="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step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2525" cy="1190625"/>
            <wp:effectExtent l="0" t="0" r="9525" b="9525"/>
            <wp:docPr id="5" name="图片 18" descr="fen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fenjia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80" w:firstLineChars="1200"/>
        <w:rPr>
          <w:rFonts w:hint="eastAsia"/>
        </w:rPr>
      </w:pPr>
      <w:r>
        <w:rPr>
          <w:rFonts w:hint="eastAsia"/>
        </w:rPr>
        <w:t>串联电阻的详解图</w:t>
      </w:r>
    </w:p>
    <w:p>
      <w:pPr>
        <w:ind w:firstLine="2880" w:firstLineChars="1200"/>
        <w:rPr>
          <w:rFonts w:hint="eastAsia"/>
        </w:rPr>
      </w:pPr>
    </w:p>
    <w:p>
      <w:pPr>
        <w:pStyle w:val="3"/>
        <w:ind w:firstLine="562"/>
      </w:pPr>
      <w:r>
        <w:t>3</w:t>
      </w:r>
      <w:r>
        <w:rPr>
          <w:rFonts w:hint="eastAsia"/>
        </w:rPr>
        <w:t>、仿真结果如下图所示</w:t>
      </w:r>
    </w:p>
    <w:p>
      <w:r>
        <w:drawing>
          <wp:inline distT="0" distB="0" distL="0" distR="0">
            <wp:extent cx="3962400" cy="3219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324100" cy="2809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505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30505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05050" cy="2828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562"/>
      </w:pPr>
      <w:r>
        <w:t>4</w:t>
      </w:r>
      <w:r>
        <w:rPr>
          <w:rFonts w:hint="eastAsia"/>
        </w:rPr>
        <w:t>、实验结果分析</w:t>
      </w:r>
    </w:p>
    <w:p>
      <w:pPr>
        <w:rPr>
          <w:rFonts w:hint="eastAsia"/>
        </w:rPr>
      </w:pPr>
      <w:r>
        <w:rPr>
          <w:rFonts w:hint="eastAsia"/>
        </w:rPr>
        <w:t>电枢串电阻很好的将启动电流过大和转矩过大的问题都解决了，由于采用串电阻启动，每切除一电阻，就会导致这一时刻的电压会突然升高，导致冲击电流很大，这样对设备是不利的，为避免这种情况，通常采用逐级切除启动电阻的方法来启动。电枢串电阻启动设备简单，操作方便，但能耗较大，它不宜用于频繁启动的大、中型电动机，可用于小型电动机的启动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实验心得及体会</w:t>
      </w:r>
    </w:p>
    <w:p>
      <w:pPr>
        <w:spacing w:line="400" w:lineRule="exact"/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通过这次实验</w:t>
      </w:r>
      <w:r>
        <w:rPr>
          <w:rFonts w:hint="eastAsia"/>
        </w:rPr>
        <w:t>学会了用</w:t>
      </w:r>
      <w:r>
        <w:t>Matlab/Simulink</w:t>
      </w:r>
      <w:r>
        <w:rPr>
          <w:rFonts w:hint="eastAsia"/>
        </w:rPr>
        <w:t>对</w:t>
      </w:r>
      <w:r>
        <w:rPr>
          <w:rFonts w:hint="eastAsia"/>
          <w:color w:val="auto"/>
          <w:sz w:val="24"/>
          <w:szCs w:val="24"/>
        </w:rPr>
        <w:t>电枢回路串电阻启动</w:t>
      </w:r>
      <w:r>
        <w:rPr>
          <w:rFonts w:hint="eastAsia"/>
        </w:rPr>
        <w:t>模型进行仿真；也加深了我对直流电机的固有机械特性，人为机械特性，以及启动特性的进一步了解。</w:t>
      </w:r>
      <w:r>
        <w:rPr>
          <w:rFonts w:hint="eastAsia"/>
          <w:lang w:val="en-US" w:eastAsia="zh-CN"/>
        </w:rPr>
        <w:t>了解了电机力矩可以突变转速不能突变的特性。</w:t>
      </w:r>
      <w:bookmarkStart w:id="0" w:name="_GoBack"/>
      <w:bookmarkEnd w:id="0"/>
    </w:p>
    <w:p>
      <w:pPr>
        <w:numPr>
          <w:numId w:val="0"/>
        </w:num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6D55"/>
    <w:multiLevelType w:val="singleLevel"/>
    <w:tmpl w:val="21426D5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6960"/>
    <w:rsid w:val="0365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200" w:after="200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99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99"/>
    <w:pPr>
      <w:widowControl w:val="0"/>
      <w:spacing w:afterLines="50"/>
      <w:jc w:val="center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2019-06-02T07:42:00Z</dcterms:created>
  <dc:creator>雨后、山清、</dc:creator>
  <cp:lastModifiedBy>雨后、山清、</cp:lastModifiedBy>
  <dcterms:modified xsi:type="dcterms:W3CDTF">2019-06-02T08:02:06Z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