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69C20" w14:textId="77777777" w:rsidR="00DE4070" w:rsidRDefault="00DE4070" w:rsidP="00DE407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09302290" w14:textId="77777777" w:rsidR="00DE4070" w:rsidRDefault="00DE4070" w:rsidP="00DE4070">
      <w:pPr>
        <w:jc w:val="center"/>
        <w:rPr>
          <w:b/>
          <w:sz w:val="28"/>
          <w:szCs w:val="28"/>
        </w:rPr>
      </w:pPr>
    </w:p>
    <w:p w14:paraId="16AAA4DD" w14:textId="77777777" w:rsidR="00DE4070" w:rsidRDefault="00DE4070" w:rsidP="00DE407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2B836EC1" w14:textId="77777777" w:rsidR="00DE4070" w:rsidRDefault="00DE4070" w:rsidP="00DE40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C3CABFD" w14:textId="77777777" w:rsidR="00DE4070" w:rsidRDefault="00DE4070" w:rsidP="00DE4070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>
        <w:rPr>
          <w:bCs/>
          <w:sz w:val="28"/>
          <w:szCs w:val="28"/>
        </w:rPr>
        <w:t>Факультет автоматизированных и информационных систем</w:t>
      </w:r>
    </w:p>
    <w:p w14:paraId="6E9F0CDB" w14:textId="77777777" w:rsidR="00DE4070" w:rsidRDefault="00DE4070" w:rsidP="00DE407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Специальность</w:t>
      </w:r>
    </w:p>
    <w:p w14:paraId="66BD28D0" w14:textId="77777777" w:rsidR="00DE4070" w:rsidRDefault="00DE4070" w:rsidP="00DE407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     1-40 04 01 «Информатика и технологии программирования»</w:t>
      </w:r>
    </w:p>
    <w:p w14:paraId="01D3AC20" w14:textId="77777777" w:rsidR="00DE4070" w:rsidRDefault="00DE4070" w:rsidP="00DE4070">
      <w:pPr>
        <w:jc w:val="both"/>
        <w:rPr>
          <w:sz w:val="28"/>
          <w:szCs w:val="28"/>
        </w:rPr>
      </w:pPr>
    </w:p>
    <w:p w14:paraId="307F0511" w14:textId="77777777" w:rsidR="00DE4070" w:rsidRDefault="00DE4070" w:rsidP="00DE4070">
      <w:pPr>
        <w:jc w:val="both"/>
        <w:rPr>
          <w:sz w:val="28"/>
          <w:szCs w:val="28"/>
        </w:rPr>
      </w:pPr>
    </w:p>
    <w:p w14:paraId="13F234EC" w14:textId="77777777" w:rsidR="00DE4070" w:rsidRDefault="00DE4070" w:rsidP="00DE407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14:paraId="4DE500C0" w14:textId="77777777" w:rsidR="00DE4070" w:rsidRDefault="00DE4070" w:rsidP="00DE4070">
      <w:pPr>
        <w:jc w:val="center"/>
        <w:rPr>
          <w:sz w:val="28"/>
          <w:szCs w:val="28"/>
        </w:rPr>
      </w:pPr>
    </w:p>
    <w:p w14:paraId="655A965F" w14:textId="77777777" w:rsidR="00DE4070" w:rsidRDefault="00DE4070" w:rsidP="00DE4070">
      <w:pPr>
        <w:jc w:val="both"/>
        <w:rPr>
          <w:sz w:val="28"/>
          <w:szCs w:val="28"/>
        </w:rPr>
      </w:pPr>
    </w:p>
    <w:p w14:paraId="5F47A56F" w14:textId="77777777" w:rsidR="00DE4070" w:rsidRDefault="00DE4070" w:rsidP="00DE4070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РАСЧЁТНО-ПОЯСНИТЕЛЬНАЯ ЗАПИСКА</w:t>
      </w:r>
    </w:p>
    <w:p w14:paraId="5AA274E1" w14:textId="77777777" w:rsidR="00DE4070" w:rsidRDefault="00DE4070" w:rsidP="00DE4070">
      <w:pPr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 w14:paraId="256AC89C" w14:textId="77777777" w:rsidR="00DE4070" w:rsidRDefault="00DE4070" w:rsidP="00DE40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По дисциплине «Конструирование программ»</w:t>
      </w:r>
    </w:p>
    <w:p w14:paraId="0C9EDF98" w14:textId="77777777" w:rsidR="00DE4070" w:rsidRDefault="00DE4070" w:rsidP="00DE4070">
      <w:pPr>
        <w:jc w:val="both"/>
        <w:rPr>
          <w:b/>
          <w:caps/>
          <w:sz w:val="28"/>
          <w:szCs w:val="28"/>
        </w:rPr>
      </w:pPr>
    </w:p>
    <w:p w14:paraId="45F4724E" w14:textId="77777777" w:rsidR="00DE4070" w:rsidRDefault="00DE4070" w:rsidP="00DE4070">
      <w:pPr>
        <w:jc w:val="both"/>
        <w:rPr>
          <w:b/>
          <w:caps/>
          <w:sz w:val="28"/>
          <w:szCs w:val="28"/>
        </w:rPr>
      </w:pPr>
    </w:p>
    <w:p w14:paraId="4DD1FAFE" w14:textId="77777777" w:rsidR="00DE4070" w:rsidRDefault="00DE4070" w:rsidP="00DE4070">
      <w:pPr>
        <w:rPr>
          <w:b/>
          <w:caps/>
          <w:sz w:val="28"/>
          <w:szCs w:val="28"/>
        </w:rPr>
      </w:pPr>
    </w:p>
    <w:p w14:paraId="0B96C841" w14:textId="77777777" w:rsidR="00DE4070" w:rsidRDefault="00DE4070" w:rsidP="00DE4070">
      <w:pPr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>Н</w:t>
      </w:r>
      <w:r>
        <w:rPr>
          <w:bCs/>
          <w:sz w:val="28"/>
          <w:szCs w:val="28"/>
        </w:rPr>
        <w:t>а тему:</w:t>
      </w:r>
      <w:r>
        <w:rPr>
          <w:bCs/>
          <w:sz w:val="28"/>
          <w:szCs w:val="28"/>
        </w:rPr>
        <w:tab/>
        <w:t>«</w:t>
      </w:r>
      <w:r>
        <w:rPr>
          <w:b/>
          <w:bCs/>
          <w:sz w:val="28"/>
          <w:szCs w:val="28"/>
        </w:rPr>
        <w:t>УЧЕТ ЗАКАЗОВ СЕРВИСНОГО ЦЕНТРА</w:t>
      </w:r>
      <w:r>
        <w:rPr>
          <w:b/>
          <w:sz w:val="28"/>
          <w:szCs w:val="28"/>
        </w:rPr>
        <w:t>»</w:t>
      </w:r>
    </w:p>
    <w:p w14:paraId="328D2142" w14:textId="77777777" w:rsidR="00DE4070" w:rsidRDefault="00DE4070" w:rsidP="00DE4070">
      <w:pPr>
        <w:jc w:val="center"/>
        <w:rPr>
          <w:b/>
          <w:sz w:val="28"/>
          <w:szCs w:val="28"/>
        </w:rPr>
      </w:pPr>
    </w:p>
    <w:p w14:paraId="6B41AAEE" w14:textId="77777777" w:rsidR="00DE4070" w:rsidRDefault="00DE4070" w:rsidP="00DE4070">
      <w:pPr>
        <w:jc w:val="center"/>
        <w:rPr>
          <w:b/>
          <w:sz w:val="28"/>
          <w:szCs w:val="28"/>
        </w:rPr>
      </w:pPr>
    </w:p>
    <w:p w14:paraId="51475104" w14:textId="77777777" w:rsidR="00DE4070" w:rsidRDefault="00DE4070" w:rsidP="00DE4070">
      <w:pPr>
        <w:ind w:left="3540" w:firstLine="708"/>
        <w:rPr>
          <w:sz w:val="28"/>
          <w:szCs w:val="28"/>
        </w:rPr>
      </w:pPr>
    </w:p>
    <w:p w14:paraId="37FBD74D" w14:textId="77777777" w:rsidR="00DE4070" w:rsidRDefault="00DE4070" w:rsidP="00DE4070">
      <w:pPr>
        <w:ind w:left="2124" w:firstLineChars="893" w:firstLine="2500"/>
        <w:rPr>
          <w:sz w:val="28"/>
          <w:szCs w:val="28"/>
        </w:rPr>
      </w:pPr>
      <w:r>
        <w:rPr>
          <w:sz w:val="28"/>
          <w:szCs w:val="28"/>
        </w:rPr>
        <w:t xml:space="preserve">Исполнитель: студент гр. ИП-21 </w:t>
      </w:r>
    </w:p>
    <w:p w14:paraId="537F7E70" w14:textId="77777777" w:rsidR="00DE4070" w:rsidRDefault="00DE4070" w:rsidP="00DE4070">
      <w:pPr>
        <w:ind w:firstLineChars="1500" w:firstLine="42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В. О. Фещенко</w:t>
      </w:r>
    </w:p>
    <w:p w14:paraId="5D2263E1" w14:textId="77777777" w:rsidR="00DE4070" w:rsidRDefault="00DE4070" w:rsidP="00DE4070">
      <w:pPr>
        <w:ind w:firstLineChars="1650" w:firstLine="4620"/>
        <w:rPr>
          <w:sz w:val="28"/>
          <w:szCs w:val="28"/>
        </w:rPr>
      </w:pPr>
      <w:r>
        <w:rPr>
          <w:sz w:val="28"/>
          <w:szCs w:val="28"/>
        </w:rPr>
        <w:t xml:space="preserve">Руководитель: преподаватель   </w:t>
      </w:r>
    </w:p>
    <w:p w14:paraId="0B5E9CBD" w14:textId="77777777" w:rsidR="00DE4070" w:rsidRDefault="00DE4070" w:rsidP="00DE4070">
      <w:pPr>
        <w:ind w:left="4248" w:firstLineChars="544" w:firstLine="1523"/>
        <w:rPr>
          <w:sz w:val="28"/>
          <w:szCs w:val="28"/>
        </w:rPr>
      </w:pPr>
      <w:r>
        <w:rPr>
          <w:sz w:val="28"/>
          <w:szCs w:val="28"/>
        </w:rPr>
        <w:t xml:space="preserve">         Н. В. </w:t>
      </w:r>
      <w:proofErr w:type="spellStart"/>
      <w:r>
        <w:rPr>
          <w:sz w:val="28"/>
          <w:szCs w:val="28"/>
        </w:rPr>
        <w:t>Самовендюк</w:t>
      </w:r>
      <w:proofErr w:type="spellEnd"/>
    </w:p>
    <w:p w14:paraId="47AFA4A6" w14:textId="77777777" w:rsidR="00DE4070" w:rsidRDefault="00DE4070" w:rsidP="00DE4070">
      <w:pPr>
        <w:rPr>
          <w:sz w:val="28"/>
          <w:szCs w:val="28"/>
        </w:rPr>
      </w:pPr>
    </w:p>
    <w:p w14:paraId="384C51AB" w14:textId="77777777" w:rsidR="00DE4070" w:rsidRDefault="00DE4070" w:rsidP="00DE4070">
      <w:pPr>
        <w:rPr>
          <w:sz w:val="28"/>
          <w:szCs w:val="28"/>
        </w:rPr>
      </w:pPr>
    </w:p>
    <w:p w14:paraId="62E5CD08" w14:textId="77777777" w:rsidR="00DE4070" w:rsidRDefault="00DE4070" w:rsidP="00DE4070">
      <w:pPr>
        <w:ind w:firstLineChars="1000" w:firstLine="2800"/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gramStart"/>
      <w:r>
        <w:rPr>
          <w:sz w:val="28"/>
          <w:szCs w:val="28"/>
        </w:rPr>
        <w:t>проверки:_</w:t>
      </w:r>
      <w:proofErr w:type="gramEnd"/>
      <w:r>
        <w:rPr>
          <w:sz w:val="28"/>
          <w:szCs w:val="28"/>
        </w:rPr>
        <w:t>________________________</w:t>
      </w:r>
    </w:p>
    <w:p w14:paraId="24F7A9CA" w14:textId="77777777" w:rsidR="00DE4070" w:rsidRDefault="00DE4070" w:rsidP="00DE4070">
      <w:pPr>
        <w:ind w:firstLineChars="1000" w:firstLine="2800"/>
        <w:rPr>
          <w:sz w:val="28"/>
          <w:szCs w:val="28"/>
        </w:rPr>
      </w:pPr>
      <w:r>
        <w:rPr>
          <w:sz w:val="28"/>
          <w:szCs w:val="28"/>
        </w:rPr>
        <w:t xml:space="preserve">Дата допуска к </w:t>
      </w:r>
      <w:proofErr w:type="gramStart"/>
      <w:r>
        <w:rPr>
          <w:sz w:val="28"/>
          <w:szCs w:val="28"/>
        </w:rPr>
        <w:t>защите:</w:t>
      </w:r>
      <w:r>
        <w:rPr>
          <w:sz w:val="28"/>
          <w:szCs w:val="28"/>
        </w:rPr>
        <w:softHyphen/>
      </w:r>
      <w:proofErr w:type="gramEnd"/>
      <w:r>
        <w:rPr>
          <w:sz w:val="28"/>
          <w:szCs w:val="28"/>
        </w:rPr>
        <w:t>___________________</w:t>
      </w:r>
    </w:p>
    <w:p w14:paraId="4C3963DA" w14:textId="77777777" w:rsidR="00DE4070" w:rsidRDefault="00DE4070" w:rsidP="00DE4070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Дата защиты: ___________________________</w:t>
      </w:r>
    </w:p>
    <w:p w14:paraId="50B8883F" w14:textId="77777777" w:rsidR="00DE4070" w:rsidRDefault="00DE4070" w:rsidP="00DE4070">
      <w:pPr>
        <w:ind w:left="2124" w:firstLine="708"/>
        <w:rPr>
          <w:sz w:val="28"/>
          <w:szCs w:val="28"/>
        </w:rPr>
      </w:pPr>
    </w:p>
    <w:p w14:paraId="524FC1DC" w14:textId="77777777" w:rsidR="00DE4070" w:rsidRDefault="00DE4070" w:rsidP="00DE4070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Оценка </w:t>
      </w:r>
      <w:proofErr w:type="gramStart"/>
      <w:r>
        <w:rPr>
          <w:sz w:val="28"/>
          <w:szCs w:val="28"/>
        </w:rPr>
        <w:t>работы:_</w:t>
      </w:r>
      <w:proofErr w:type="gramEnd"/>
      <w:r>
        <w:rPr>
          <w:sz w:val="28"/>
          <w:szCs w:val="28"/>
        </w:rPr>
        <w:t>________________________</w:t>
      </w:r>
    </w:p>
    <w:p w14:paraId="58CD011E" w14:textId="77777777" w:rsidR="00DE4070" w:rsidRDefault="00DE4070" w:rsidP="00DE4070">
      <w:pPr>
        <w:rPr>
          <w:sz w:val="28"/>
          <w:szCs w:val="28"/>
        </w:rPr>
      </w:pPr>
    </w:p>
    <w:p w14:paraId="4BB0C0D4" w14:textId="77777777" w:rsidR="00DE4070" w:rsidRDefault="00DE4070" w:rsidP="00DE4070">
      <w:pPr>
        <w:rPr>
          <w:sz w:val="28"/>
          <w:szCs w:val="28"/>
        </w:rPr>
      </w:pPr>
    </w:p>
    <w:p w14:paraId="56E25231" w14:textId="77777777" w:rsidR="00DE4070" w:rsidRDefault="00DE4070" w:rsidP="00DE4070">
      <w:pPr>
        <w:rPr>
          <w:sz w:val="28"/>
          <w:szCs w:val="28"/>
        </w:rPr>
      </w:pPr>
    </w:p>
    <w:p w14:paraId="4377FF16" w14:textId="77777777" w:rsidR="00DE4070" w:rsidRDefault="00DE4070" w:rsidP="00DE4070">
      <w:pPr>
        <w:rPr>
          <w:sz w:val="28"/>
          <w:szCs w:val="28"/>
        </w:rPr>
      </w:pPr>
      <w:r>
        <w:rPr>
          <w:sz w:val="28"/>
          <w:szCs w:val="28"/>
        </w:rPr>
        <w:t>Подписи членов комиссии</w:t>
      </w:r>
      <w:r>
        <w:rPr>
          <w:sz w:val="28"/>
          <w:szCs w:val="28"/>
        </w:rPr>
        <w:br/>
        <w:t xml:space="preserve">по защите курсового </w:t>
      </w:r>
      <w:proofErr w:type="gramStart"/>
      <w:r>
        <w:rPr>
          <w:sz w:val="28"/>
          <w:szCs w:val="28"/>
        </w:rPr>
        <w:t>проекта:_</w:t>
      </w:r>
      <w:proofErr w:type="gramEnd"/>
      <w:r>
        <w:rPr>
          <w:sz w:val="28"/>
          <w:szCs w:val="28"/>
        </w:rPr>
        <w:t>____________________________</w:t>
      </w:r>
    </w:p>
    <w:p w14:paraId="6D81CE4C" w14:textId="77777777" w:rsidR="00DE4070" w:rsidRDefault="00DE4070" w:rsidP="00DE4070">
      <w:pPr>
        <w:jc w:val="center"/>
        <w:rPr>
          <w:sz w:val="28"/>
          <w:szCs w:val="28"/>
        </w:rPr>
      </w:pPr>
    </w:p>
    <w:p w14:paraId="27D43B9D" w14:textId="77777777" w:rsidR="00DE4070" w:rsidRDefault="00DE4070" w:rsidP="00DE4070">
      <w:pPr>
        <w:jc w:val="center"/>
        <w:rPr>
          <w:sz w:val="28"/>
          <w:szCs w:val="28"/>
        </w:rPr>
      </w:pPr>
    </w:p>
    <w:p w14:paraId="13FFAF35" w14:textId="77777777" w:rsidR="00DE4070" w:rsidRDefault="00DE4070" w:rsidP="00DE4070">
      <w:pPr>
        <w:tabs>
          <w:tab w:val="left" w:pos="59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2F14E6F" w14:textId="77777777" w:rsidR="00DE4070" w:rsidRDefault="00DE4070" w:rsidP="00DE4070">
      <w:pPr>
        <w:jc w:val="center"/>
        <w:rPr>
          <w:sz w:val="28"/>
          <w:szCs w:val="28"/>
        </w:rPr>
        <w:sectPr w:rsidR="00DE4070" w:rsidSect="00103113">
          <w:footerReference w:type="default" r:id="rId7"/>
          <w:footerReference w:type="first" r:id="rId8"/>
          <w:pgSz w:w="11906" w:h="16838"/>
          <w:pgMar w:top="1134" w:right="567" w:bottom="1134" w:left="1701" w:header="720" w:footer="720" w:gutter="0"/>
          <w:pgNumType w:start="0"/>
          <w:cols w:space="720"/>
          <w:titlePg/>
          <w:docGrid w:linePitch="326"/>
        </w:sectPr>
      </w:pPr>
      <w:r>
        <w:rPr>
          <w:sz w:val="28"/>
          <w:szCs w:val="28"/>
        </w:rPr>
        <w:t>Гомель 2023</w:t>
      </w:r>
    </w:p>
    <w:sdt>
      <w:sdtPr>
        <w:id w:val="-1957549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1F27B" w14:textId="76EF14A2" w:rsidR="00DE4070" w:rsidRPr="00DE4070" w:rsidRDefault="00DE4070" w:rsidP="00DE4070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en-US"/>
            </w:rPr>
            <w:t>C</w:t>
          </w:r>
          <w:r>
            <w:rPr>
              <w:b/>
              <w:bCs/>
              <w:sz w:val="28"/>
              <w:szCs w:val="28"/>
            </w:rPr>
            <w:t>ОДЕРЖАНИЕ</w:t>
          </w:r>
          <w:bookmarkStart w:id="0" w:name="_GoBack"/>
          <w:bookmarkEnd w:id="0"/>
        </w:p>
        <w:p w14:paraId="763E8E05" w14:textId="24BD6CB2" w:rsidR="00A179E9" w:rsidRDefault="00DE4070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98341" w:history="1">
            <w:r w:rsidR="00A179E9" w:rsidRPr="00D872CA">
              <w:rPr>
                <w:rStyle w:val="a6"/>
                <w:rFonts w:ascii="Times New Roman" w:hAnsi="Times New Roman"/>
                <w:noProof/>
              </w:rPr>
              <w:t>ВВЕДЕНИЕ</w:t>
            </w:r>
            <w:r w:rsidR="00A179E9">
              <w:rPr>
                <w:noProof/>
                <w:webHidden/>
              </w:rPr>
              <w:tab/>
            </w:r>
            <w:r w:rsidR="00A179E9">
              <w:rPr>
                <w:noProof/>
                <w:webHidden/>
              </w:rPr>
              <w:fldChar w:fldCharType="begin"/>
            </w:r>
            <w:r w:rsidR="00A179E9">
              <w:rPr>
                <w:noProof/>
                <w:webHidden/>
              </w:rPr>
              <w:instrText xml:space="preserve"> PAGEREF _Toc148298341 \h </w:instrText>
            </w:r>
            <w:r w:rsidR="00A179E9">
              <w:rPr>
                <w:noProof/>
                <w:webHidden/>
              </w:rPr>
            </w:r>
            <w:r w:rsidR="00A179E9">
              <w:rPr>
                <w:noProof/>
                <w:webHidden/>
              </w:rPr>
              <w:fldChar w:fldCharType="separate"/>
            </w:r>
            <w:r w:rsidR="00A179E9">
              <w:rPr>
                <w:noProof/>
                <w:webHidden/>
              </w:rPr>
              <w:t>3</w:t>
            </w:r>
            <w:r w:rsidR="00A179E9">
              <w:rPr>
                <w:noProof/>
                <w:webHidden/>
              </w:rPr>
              <w:fldChar w:fldCharType="end"/>
            </w:r>
          </w:hyperlink>
        </w:p>
        <w:p w14:paraId="58DB4190" w14:textId="374D5A02" w:rsidR="00A179E9" w:rsidRDefault="00A179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48298342" w:history="1">
            <w:r w:rsidRPr="00D872CA">
              <w:rPr>
                <w:rStyle w:val="a6"/>
                <w:rFonts w:ascii="Times New Roman" w:hAnsi="Times New Roman"/>
                <w:noProof/>
              </w:rPr>
              <w:t>ОБЗОР СУЩЕСТВУЮЩИХ МЕТОДОВ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080A" w14:textId="428EAAE3" w:rsidR="00DE4070" w:rsidRDefault="00DE4070">
          <w:r>
            <w:rPr>
              <w:b/>
              <w:bCs/>
            </w:rPr>
            <w:fldChar w:fldCharType="end"/>
          </w:r>
        </w:p>
      </w:sdtContent>
    </w:sdt>
    <w:p w14:paraId="598956EF" w14:textId="704F9351" w:rsidR="00DE4070" w:rsidRDefault="00DE4070" w:rsidP="00E95057"/>
    <w:p w14:paraId="37D38F6D" w14:textId="77777777" w:rsidR="00DE4070" w:rsidRDefault="00DE4070" w:rsidP="00103113">
      <w:pPr>
        <w:spacing w:after="160" w:line="264" w:lineRule="auto"/>
        <w:ind w:left="709"/>
      </w:pPr>
      <w:r>
        <w:br w:type="page"/>
      </w:r>
    </w:p>
    <w:p w14:paraId="125B374B" w14:textId="772B9668" w:rsidR="00DE4070" w:rsidRPr="00103113" w:rsidRDefault="00103113" w:rsidP="00103113">
      <w:pPr>
        <w:pStyle w:val="1"/>
        <w:ind w:left="709"/>
        <w:rPr>
          <w:rFonts w:ascii="Times New Roman" w:hAnsi="Times New Roman" w:cs="Times New Roman"/>
          <w:color w:val="auto"/>
        </w:rPr>
      </w:pPr>
      <w:bookmarkStart w:id="1" w:name="_Toc148298341"/>
      <w:r w:rsidRPr="00103113">
        <w:rPr>
          <w:rFonts w:ascii="Times New Roman" w:hAnsi="Times New Roman" w:cs="Times New Roman"/>
          <w:color w:val="auto"/>
        </w:rPr>
        <w:lastRenderedPageBreak/>
        <w:t>ВВЕ</w:t>
      </w:r>
      <w:r>
        <w:rPr>
          <w:rFonts w:ascii="Times New Roman" w:hAnsi="Times New Roman" w:cs="Times New Roman"/>
          <w:color w:val="auto"/>
        </w:rPr>
        <w:t>ДЕНИЕ</w:t>
      </w:r>
      <w:bookmarkEnd w:id="1"/>
    </w:p>
    <w:p w14:paraId="47033E2E" w14:textId="0886CC7A" w:rsidR="00103113" w:rsidRDefault="00103113" w:rsidP="00103113">
      <w:pPr>
        <w:rPr>
          <w:sz w:val="28"/>
          <w:szCs w:val="28"/>
        </w:rPr>
      </w:pPr>
      <w:r>
        <w:rPr>
          <w:sz w:val="28"/>
          <w:szCs w:val="28"/>
        </w:rPr>
        <w:t xml:space="preserve">Текст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 w:rsidRPr="001031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</w:p>
    <w:p w14:paraId="1895D5D1" w14:textId="736E1F0D" w:rsidR="00103113" w:rsidRDefault="00A179E9" w:rsidP="00A179E9">
      <w:pPr>
        <w:pStyle w:val="1"/>
        <w:rPr>
          <w:rFonts w:ascii="Times New Roman" w:hAnsi="Times New Roman" w:cs="Times New Roman"/>
          <w:color w:val="auto"/>
        </w:rPr>
      </w:pPr>
      <w:bookmarkStart w:id="2" w:name="_Toc148298342"/>
      <w:r w:rsidRPr="00A179E9">
        <w:rPr>
          <w:rFonts w:ascii="Times New Roman" w:hAnsi="Times New Roman" w:cs="Times New Roman"/>
          <w:color w:val="auto"/>
        </w:rPr>
        <w:lastRenderedPageBreak/>
        <w:t>ОБЗОР СУЩЕСТВУЮЩИХ МЕТОДОВ РЕШЕНИЯ</w:t>
      </w:r>
      <w:bookmarkEnd w:id="2"/>
    </w:p>
    <w:p w14:paraId="38961325" w14:textId="64490625" w:rsidR="00A179E9" w:rsidRPr="00A179E9" w:rsidRDefault="00A179E9" w:rsidP="00A179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</w:p>
    <w:p w14:paraId="62AA38C5" w14:textId="1EABEE9A" w:rsidR="00A179E9" w:rsidRPr="00A179E9" w:rsidRDefault="00A179E9" w:rsidP="00A179E9">
      <w:pPr>
        <w:rPr>
          <w:sz w:val="28"/>
          <w:szCs w:val="28"/>
          <w:lang w:val="en-US"/>
        </w:rPr>
      </w:pPr>
    </w:p>
    <w:sectPr w:rsidR="00A179E9" w:rsidRPr="00A179E9" w:rsidSect="00103113">
      <w:footerReference w:type="default" r:id="rId9"/>
      <w:pgSz w:w="11906" w:h="16838"/>
      <w:pgMar w:top="1134" w:right="567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3B080" w14:textId="77777777" w:rsidR="00577218" w:rsidRDefault="00577218" w:rsidP="00DE4070">
      <w:r>
        <w:separator/>
      </w:r>
    </w:p>
  </w:endnote>
  <w:endnote w:type="continuationSeparator" w:id="0">
    <w:p w14:paraId="12B98FBB" w14:textId="77777777" w:rsidR="00577218" w:rsidRDefault="00577218" w:rsidP="00DE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3343163"/>
      <w:docPartObj>
        <w:docPartGallery w:val="Page Numbers (Bottom of Page)"/>
        <w:docPartUnique/>
      </w:docPartObj>
    </w:sdtPr>
    <w:sdtContent>
      <w:p w14:paraId="0E5ACB6C" w14:textId="77777777" w:rsidR="00103113" w:rsidRDefault="0010311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3AB292" w14:textId="77777777" w:rsidR="00103113" w:rsidRDefault="0010311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DF42D" w14:textId="6DADFA6A" w:rsidR="00103113" w:rsidRDefault="00103113" w:rsidP="00DE4070">
    <w:pPr>
      <w:pStyle w:val="a9"/>
      <w:jc w:val="center"/>
    </w:pPr>
  </w:p>
  <w:p w14:paraId="58BD11C7" w14:textId="77777777" w:rsidR="00103113" w:rsidRDefault="0010311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9358314"/>
      <w:docPartObj>
        <w:docPartGallery w:val="Page Numbers (Bottom of Page)"/>
        <w:docPartUnique/>
      </w:docPartObj>
    </w:sdtPr>
    <w:sdtContent>
      <w:p w14:paraId="03385855" w14:textId="00C5ECE7" w:rsidR="00103113" w:rsidRDefault="0010311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E8719" w14:textId="77777777" w:rsidR="00103113" w:rsidRDefault="0010311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8DB30" w14:textId="77777777" w:rsidR="00577218" w:rsidRDefault="00577218" w:rsidP="00DE4070">
      <w:r>
        <w:separator/>
      </w:r>
    </w:p>
  </w:footnote>
  <w:footnote w:type="continuationSeparator" w:id="0">
    <w:p w14:paraId="69886B9A" w14:textId="77777777" w:rsidR="00577218" w:rsidRDefault="00577218" w:rsidP="00DE4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F0"/>
    <w:rsid w:val="00103113"/>
    <w:rsid w:val="00577218"/>
    <w:rsid w:val="007147F0"/>
    <w:rsid w:val="00A179E9"/>
    <w:rsid w:val="00DA3879"/>
    <w:rsid w:val="00DE23AC"/>
    <w:rsid w:val="00DE4070"/>
    <w:rsid w:val="00E9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7E729"/>
  <w15:chartTrackingRefBased/>
  <w15:docId w15:val="{0F3CDE9F-5EB9-4CD6-A073-321E26FE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7"/>
    <w:qFormat/>
    <w:rsid w:val="00E950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E950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79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0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E95057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9505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5057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9505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4">
    <w:name w:val="No Spacing"/>
    <w:link w:val="a5"/>
    <w:uiPriority w:val="1"/>
    <w:qFormat/>
    <w:rsid w:val="00E95057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E95057"/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DE23A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E407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E407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DE407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E407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Balloon Text"/>
    <w:basedOn w:val="a"/>
    <w:link w:val="ac"/>
    <w:uiPriority w:val="99"/>
    <w:semiHidden/>
    <w:unhideWhenUsed/>
    <w:rsid w:val="0010311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03113"/>
    <w:rPr>
      <w:rFonts w:ascii="Segoe UI" w:eastAsia="Times New Roman" w:hAnsi="Segoe UI" w:cs="Segoe UI"/>
      <w:sz w:val="18"/>
      <w:szCs w:val="18"/>
      <w:lang w:eastAsia="zh-CN"/>
    </w:rPr>
  </w:style>
  <w:style w:type="paragraph" w:styleId="ad">
    <w:name w:val="Title"/>
    <w:basedOn w:val="a"/>
    <w:next w:val="a"/>
    <w:link w:val="ae"/>
    <w:uiPriority w:val="10"/>
    <w:qFormat/>
    <w:rsid w:val="001031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10311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A179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EADCD-BCF9-4422-A297-362AC21DA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2023-10-15T17:55:00Z</dcterms:created>
  <dcterms:modified xsi:type="dcterms:W3CDTF">2023-10-15T18:38:00Z</dcterms:modified>
</cp:coreProperties>
</file>