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285364" w:rsidR="00285364" w:rsidP="36CFE312" w:rsidRDefault="00285364" w14:paraId="03A66F6D" w14:textId="531EB37D">
      <w:pPr>
        <w:pStyle w:val="Titre3"/>
        <w:suppressLineNumbers w:val="0"/>
        <w:bidi w:val="0"/>
        <w:spacing w:before="281" w:beforeAutospacing="off" w:after="281" w:afterAutospacing="off" w:line="25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fr-FR"/>
        </w:rPr>
      </w:pPr>
      <w:r w:rsidRPr="36CFE312" w:rsidR="46204672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fr-FR"/>
        </w:rPr>
        <w:t>Projet Plateforme PYGMALION</w:t>
      </w:r>
    </w:p>
    <w:p w:rsidRPr="00285364" w:rsidR="00285364" w:rsidP="604A0948" w:rsidRDefault="00285364" w14:paraId="6D2362AB" w14:textId="6135AFFD">
      <w:pPr>
        <w:pStyle w:val="Normal"/>
        <w:bidi w:val="0"/>
        <w:jc w:val="center"/>
        <w:rPr>
          <w:b w:val="1"/>
          <w:bCs w:val="1"/>
          <w:noProof w:val="0"/>
          <w:sz w:val="36"/>
          <w:szCs w:val="36"/>
          <w:lang w:val="fr-FR"/>
        </w:rPr>
      </w:pPr>
      <w:r w:rsidRPr="604A0948" w:rsidR="59BE05C0">
        <w:rPr>
          <w:b w:val="1"/>
          <w:bCs w:val="1"/>
          <w:noProof w:val="0"/>
          <w:sz w:val="36"/>
          <w:szCs w:val="36"/>
          <w:lang w:val="fr-FR"/>
        </w:rPr>
        <w:t xml:space="preserve">BRIEF - </w:t>
      </w:r>
      <w:r w:rsidRPr="604A0948" w:rsidR="46204672">
        <w:rPr>
          <w:b w:val="1"/>
          <w:bCs w:val="1"/>
          <w:noProof w:val="0"/>
          <w:sz w:val="36"/>
          <w:szCs w:val="36"/>
          <w:lang w:val="fr-FR"/>
        </w:rPr>
        <w:t>Besoins &amp; Attentes (VF)</w:t>
      </w:r>
    </w:p>
    <w:p w:rsidR="604A0948" w:rsidP="7A3C26BD" w:rsidRDefault="604A0948" w14:paraId="1A4C688B" w14:textId="1B9C9061">
      <w:pPr>
        <w:pStyle w:val="Normal"/>
        <w:bidi w:val="0"/>
        <w:jc w:val="center"/>
        <w:rPr>
          <w:b w:val="1"/>
          <w:bCs w:val="1"/>
          <w:noProof w:val="0"/>
          <w:sz w:val="12"/>
          <w:szCs w:val="12"/>
          <w:lang w:val="fr-FR"/>
        </w:rPr>
      </w:pPr>
    </w:p>
    <w:p w:rsidRPr="00285364" w:rsidR="00285364" w:rsidP="36CFE312" w:rsidRDefault="00285364" w14:paraId="429EF44E" w14:textId="02DC5B5A">
      <w:pPr>
        <w:pStyle w:val="Titre4"/>
        <w:spacing w:before="319" w:beforeAutospacing="off" w:after="319" w:afterAutospacing="off"/>
        <w:jc w:val="left"/>
      </w:pPr>
      <w:r w:rsidRPr="3C5E13C8" w:rsidR="32774531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fr-FR"/>
        </w:rPr>
        <w:t>1. Fonctionnalit</w:t>
      </w:r>
      <w:r w:rsidRPr="3C5E13C8" w:rsidR="32774531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fr-FR"/>
        </w:rPr>
        <w:t>és principale</w:t>
      </w:r>
      <w:r w:rsidRPr="3C5E13C8" w:rsidR="32774531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fr-FR"/>
        </w:rPr>
        <w:t>s</w:t>
      </w:r>
    </w:p>
    <w:p w:rsidRPr="00285364" w:rsidR="00285364" w:rsidP="36CFE312" w:rsidRDefault="00285364" w14:paraId="16017C18" w14:textId="08284207">
      <w:pPr>
        <w:pStyle w:val="Paragraphedeliste"/>
        <w:numPr>
          <w:ilvl w:val="0"/>
          <w:numId w:val="8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2"/>
          <w:szCs w:val="22"/>
          <w:lang w:val="fr-FR"/>
        </w:rPr>
      </w:pPr>
      <w:r w:rsidRPr="36CFE312" w:rsidR="32774531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fr-FR"/>
        </w:rPr>
        <w:t>Marketplace</w:t>
      </w:r>
      <w:r w:rsidRPr="36CFE312" w:rsidR="32774531">
        <w:rPr>
          <w:rFonts w:ascii="Calibri Light" w:hAnsi="Calibri Light" w:eastAsia="Calibri Light" w:cs="Calibri Light"/>
          <w:noProof w:val="0"/>
          <w:sz w:val="22"/>
          <w:szCs w:val="22"/>
          <w:lang w:val="fr-FR"/>
        </w:rPr>
        <w:t xml:space="preserve"> : Développement d’une marketplace répondant précisément aux besoins et attentes définis dans les spécifications.</w:t>
      </w:r>
    </w:p>
    <w:p w:rsidRPr="00285364" w:rsidR="00285364" w:rsidP="36CFE312" w:rsidRDefault="00285364" w14:paraId="78948FA1" w14:textId="0A9CE980">
      <w:pPr>
        <w:pStyle w:val="Paragraphedeliste"/>
        <w:numPr>
          <w:ilvl w:val="0"/>
          <w:numId w:val="8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2"/>
          <w:szCs w:val="22"/>
          <w:lang w:val="fr-FR"/>
        </w:rPr>
      </w:pPr>
      <w:r w:rsidRPr="36CFE312" w:rsidR="32774531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fr-FR"/>
        </w:rPr>
        <w:t>LMS (Learning Management System)</w:t>
      </w:r>
      <w:r w:rsidRPr="36CFE312" w:rsidR="32774531">
        <w:rPr>
          <w:rFonts w:ascii="Calibri Light" w:hAnsi="Calibri Light" w:eastAsia="Calibri Light" w:cs="Calibri Light"/>
          <w:noProof w:val="0"/>
          <w:sz w:val="22"/>
          <w:szCs w:val="22"/>
          <w:lang w:val="fr-FR"/>
        </w:rPr>
        <w:t xml:space="preserve"> : Intégration d’un LMS conforme aux spécifications, permettant une gestion efficace des parcours de formation.</w:t>
      </w:r>
    </w:p>
    <w:p w:rsidRPr="00285364" w:rsidR="00285364" w:rsidP="36CFE312" w:rsidRDefault="00285364" w14:paraId="49B8C4A0" w14:textId="612485F9">
      <w:pPr>
        <w:pStyle w:val="Paragraphedeliste"/>
        <w:numPr>
          <w:ilvl w:val="0"/>
          <w:numId w:val="8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2"/>
          <w:szCs w:val="22"/>
          <w:lang w:val="fr-FR"/>
        </w:rPr>
      </w:pPr>
      <w:r w:rsidRPr="36CFE312" w:rsidR="32774531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fr-FR"/>
        </w:rPr>
        <w:t>Interopérabilité</w:t>
      </w:r>
      <w:r w:rsidRPr="36CFE312" w:rsidR="32774531">
        <w:rPr>
          <w:rFonts w:ascii="Calibri Light" w:hAnsi="Calibri Light" w:eastAsia="Calibri Light" w:cs="Calibri Light"/>
          <w:noProof w:val="0"/>
          <w:sz w:val="22"/>
          <w:szCs w:val="22"/>
          <w:lang w:val="fr-FR"/>
        </w:rPr>
        <w:t xml:space="preserve"> : Capacité des plateformes LMS et marketplace à interagir de manière fluide et transparente (interconnectivité).</w:t>
      </w:r>
    </w:p>
    <w:p w:rsidRPr="00285364" w:rsidR="00285364" w:rsidP="36CFE312" w:rsidRDefault="00285364" w14:paraId="545973AB" w14:textId="7BD56852">
      <w:pPr>
        <w:pStyle w:val="Paragraphedeliste"/>
        <w:numPr>
          <w:ilvl w:val="0"/>
          <w:numId w:val="8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2"/>
          <w:szCs w:val="22"/>
          <w:lang w:val="fr-FR"/>
        </w:rPr>
      </w:pPr>
      <w:r w:rsidRPr="36CFE312" w:rsidR="32774531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fr-FR"/>
        </w:rPr>
        <w:t>Dashboards utilisateurs</w:t>
      </w:r>
      <w:r w:rsidRPr="36CFE312" w:rsidR="32774531">
        <w:rPr>
          <w:rFonts w:ascii="Calibri Light" w:hAnsi="Calibri Light" w:eastAsia="Calibri Light" w:cs="Calibri Light"/>
          <w:noProof w:val="0"/>
          <w:sz w:val="22"/>
          <w:szCs w:val="22"/>
          <w:lang w:val="fr-FR"/>
        </w:rPr>
        <w:t xml:space="preserve"> : Mise en place de tableaux de bord personnalisés pour chaque type d’utilisateur, conformément aux exigences définies.</w:t>
      </w:r>
    </w:p>
    <w:p w:rsidRPr="00285364" w:rsidR="00285364" w:rsidP="36CFE312" w:rsidRDefault="00285364" w14:paraId="369DCFC4" w14:textId="636F9AA6">
      <w:pPr>
        <w:pStyle w:val="Titre4"/>
        <w:spacing w:before="319" w:beforeAutospacing="off" w:after="319" w:afterAutospacing="off"/>
        <w:jc w:val="left"/>
      </w:pPr>
      <w:r w:rsidRPr="36CFE312" w:rsidR="32774531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fr-FR"/>
        </w:rPr>
        <w:t>2. Scalabilité et performance</w:t>
      </w:r>
    </w:p>
    <w:p w:rsidRPr="00285364" w:rsidR="00285364" w:rsidP="36CFE312" w:rsidRDefault="00285364" w14:paraId="4AA134B6" w14:textId="21B89EC8">
      <w:pPr>
        <w:pStyle w:val="Paragraphedeliste"/>
        <w:numPr>
          <w:ilvl w:val="0"/>
          <w:numId w:val="9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2"/>
          <w:szCs w:val="22"/>
          <w:lang w:val="fr-FR"/>
        </w:rPr>
      </w:pPr>
      <w:r w:rsidRPr="36CFE312" w:rsidR="32774531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fr-FR"/>
        </w:rPr>
        <w:t>Haute scalabilité du LMS</w:t>
      </w:r>
      <w:r w:rsidRPr="36CFE312" w:rsidR="32774531">
        <w:rPr>
          <w:rFonts w:ascii="Calibri Light" w:hAnsi="Calibri Light" w:eastAsia="Calibri Light" w:cs="Calibri Light"/>
          <w:noProof w:val="0"/>
          <w:sz w:val="22"/>
          <w:szCs w:val="22"/>
          <w:lang w:val="fr-FR"/>
        </w:rPr>
        <w:t xml:space="preserve"> : Le système LMS doit permettre la formation de groupes d’apprenants nombreux, avec des performances stables.</w:t>
      </w:r>
    </w:p>
    <w:p w:rsidRPr="00285364" w:rsidR="00285364" w:rsidP="36CFE312" w:rsidRDefault="00285364" w14:paraId="418A550C" w14:textId="70C60D89">
      <w:pPr>
        <w:pStyle w:val="Paragraphedeliste"/>
        <w:numPr>
          <w:ilvl w:val="0"/>
          <w:numId w:val="9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2"/>
          <w:szCs w:val="22"/>
          <w:lang w:val="fr-FR"/>
        </w:rPr>
      </w:pPr>
      <w:r w:rsidRPr="36CFE312" w:rsidR="32774531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fr-FR"/>
        </w:rPr>
        <w:t>Base de données performante</w:t>
      </w:r>
      <w:r w:rsidRPr="36CFE312" w:rsidR="32774531">
        <w:rPr>
          <w:rFonts w:ascii="Calibri Light" w:hAnsi="Calibri Light" w:eastAsia="Calibri Light" w:cs="Calibri Light"/>
          <w:noProof w:val="0"/>
          <w:sz w:val="22"/>
          <w:szCs w:val="22"/>
          <w:lang w:val="fr-FR"/>
        </w:rPr>
        <w:t xml:space="preserve"> : Intégration d’un système de base de données à haute performance, capable de gérer un volume important d’utilisateurs et de données.</w:t>
      </w:r>
    </w:p>
    <w:p w:rsidRPr="00285364" w:rsidR="00285364" w:rsidP="36CFE312" w:rsidRDefault="00285364" w14:paraId="6A3EC63A" w14:textId="04A47D5F">
      <w:pPr>
        <w:pStyle w:val="Paragraphedeliste"/>
        <w:numPr>
          <w:ilvl w:val="0"/>
          <w:numId w:val="9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2"/>
          <w:szCs w:val="22"/>
          <w:lang w:val="fr-FR"/>
        </w:rPr>
      </w:pPr>
      <w:r w:rsidRPr="36CFE312" w:rsidR="32774531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fr-FR"/>
        </w:rPr>
        <w:t>Tokenisation</w:t>
      </w:r>
      <w:r w:rsidRPr="36CFE312" w:rsidR="32774531">
        <w:rPr>
          <w:rFonts w:ascii="Calibri Light" w:hAnsi="Calibri Light" w:eastAsia="Calibri Light" w:cs="Calibri Light"/>
          <w:noProof w:val="0"/>
          <w:sz w:val="22"/>
          <w:szCs w:val="22"/>
          <w:lang w:val="fr-FR"/>
        </w:rPr>
        <w:t xml:space="preserve"> : Implémentation d’outils de tokenisation directement intégrés à la plateforme.</w:t>
      </w:r>
    </w:p>
    <w:p w:rsidRPr="00285364" w:rsidR="00285364" w:rsidP="36CFE312" w:rsidRDefault="00285364" w14:paraId="64F3362A" w14:textId="3FCBB9FF">
      <w:pPr>
        <w:pStyle w:val="Titre4"/>
        <w:spacing w:before="319" w:beforeAutospacing="off" w:after="319" w:afterAutospacing="off"/>
        <w:jc w:val="left"/>
      </w:pPr>
      <w:r w:rsidRPr="36CFE312" w:rsidR="32774531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fr-FR"/>
        </w:rPr>
        <w:t>3. Développement progressif et phases de test</w:t>
      </w:r>
    </w:p>
    <w:p w:rsidRPr="00285364" w:rsidR="00285364" w:rsidP="36CFE312" w:rsidRDefault="00285364" w14:paraId="18919871" w14:textId="4E3EAF26">
      <w:pPr>
        <w:pStyle w:val="Paragraphedeliste"/>
        <w:numPr>
          <w:ilvl w:val="0"/>
          <w:numId w:val="10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2"/>
          <w:szCs w:val="22"/>
          <w:lang w:val="fr-FR"/>
        </w:rPr>
      </w:pPr>
      <w:r w:rsidRPr="36CFE312" w:rsidR="32774531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fr-FR"/>
        </w:rPr>
        <w:t>Premier MVP fonctionnel</w:t>
      </w:r>
      <w:r w:rsidRPr="36CFE312" w:rsidR="32774531">
        <w:rPr>
          <w:rFonts w:ascii="Calibri Light" w:hAnsi="Calibri Light" w:eastAsia="Calibri Light" w:cs="Calibri Light"/>
          <w:noProof w:val="0"/>
          <w:sz w:val="22"/>
          <w:szCs w:val="22"/>
          <w:lang w:val="fr-FR"/>
        </w:rPr>
        <w:t xml:space="preserve"> : Livraison d’un premier MVP (Produit Minimum Viable) pour un test en usage interne.</w:t>
      </w:r>
    </w:p>
    <w:p w:rsidRPr="00285364" w:rsidR="00285364" w:rsidP="36CFE312" w:rsidRDefault="00285364" w14:paraId="621BDB94" w14:textId="1F785090">
      <w:pPr>
        <w:pStyle w:val="Paragraphedeliste"/>
        <w:numPr>
          <w:ilvl w:val="0"/>
          <w:numId w:val="10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2"/>
          <w:szCs w:val="22"/>
          <w:lang w:val="fr-FR"/>
        </w:rPr>
      </w:pPr>
      <w:r w:rsidRPr="36CFE312" w:rsidR="32774531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fr-FR"/>
        </w:rPr>
        <w:t>Phase de test et ajustements</w:t>
      </w:r>
      <w:r w:rsidRPr="36CFE312" w:rsidR="32774531">
        <w:rPr>
          <w:rFonts w:ascii="Calibri Light" w:hAnsi="Calibri Light" w:eastAsia="Calibri Light" w:cs="Calibri Light"/>
          <w:noProof w:val="0"/>
          <w:sz w:val="22"/>
          <w:szCs w:val="22"/>
          <w:lang w:val="fr-FR"/>
        </w:rPr>
        <w:t xml:space="preserve"> : Réalisation de tests utilisateurs suivis d’ajustements de la plateforme en fonction des retours.</w:t>
      </w:r>
    </w:p>
    <w:p w:rsidRPr="00285364" w:rsidR="00285364" w:rsidP="36CFE312" w:rsidRDefault="00285364" w14:paraId="2DFD4659" w14:textId="4F6E3D7A">
      <w:pPr>
        <w:pStyle w:val="Paragraphedeliste"/>
        <w:numPr>
          <w:ilvl w:val="0"/>
          <w:numId w:val="10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2"/>
          <w:szCs w:val="22"/>
          <w:lang w:val="fr-FR"/>
        </w:rPr>
      </w:pPr>
      <w:r w:rsidRPr="36CFE312" w:rsidR="32774531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fr-FR"/>
        </w:rPr>
        <w:t>Deuxième MVP</w:t>
      </w:r>
      <w:r w:rsidRPr="36CFE312" w:rsidR="32774531">
        <w:rPr>
          <w:rFonts w:ascii="Calibri Light" w:hAnsi="Calibri Light" w:eastAsia="Calibri Light" w:cs="Calibri Light"/>
          <w:noProof w:val="0"/>
          <w:sz w:val="22"/>
          <w:szCs w:val="22"/>
          <w:lang w:val="fr-FR"/>
        </w:rPr>
        <w:t xml:space="preserve"> : Livraison d’une version améliorée et plus performante du MVP initial.</w:t>
      </w:r>
    </w:p>
    <w:p w:rsidRPr="00285364" w:rsidR="00285364" w:rsidP="36CFE312" w:rsidRDefault="00285364" w14:paraId="35F0EB71" w14:textId="37938926">
      <w:pPr>
        <w:pStyle w:val="Titre4"/>
        <w:spacing w:before="319" w:beforeAutospacing="off" w:after="319" w:afterAutospacing="off"/>
        <w:jc w:val="left"/>
      </w:pPr>
      <w:r w:rsidRPr="36CFE312" w:rsidR="32774531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fr-FR"/>
        </w:rPr>
        <w:t>4. Aspects techniques et réglementaires</w:t>
      </w:r>
    </w:p>
    <w:p w:rsidRPr="00285364" w:rsidR="00285364" w:rsidP="36CFE312" w:rsidRDefault="00285364" w14:paraId="45D10986" w14:textId="12BEFB64">
      <w:pPr>
        <w:pStyle w:val="Paragraphedeliste"/>
        <w:numPr>
          <w:ilvl w:val="0"/>
          <w:numId w:val="11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2"/>
          <w:szCs w:val="22"/>
          <w:lang w:val="fr-FR"/>
        </w:rPr>
      </w:pPr>
      <w:r w:rsidRPr="36CFE312" w:rsidR="32774531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fr-FR"/>
        </w:rPr>
        <w:t>Maintenabilité</w:t>
      </w:r>
      <w:r w:rsidRPr="36CFE312" w:rsidR="32774531">
        <w:rPr>
          <w:rFonts w:ascii="Calibri Light" w:hAnsi="Calibri Light" w:eastAsia="Calibri Light" w:cs="Calibri Light"/>
          <w:noProof w:val="0"/>
          <w:sz w:val="22"/>
          <w:szCs w:val="22"/>
          <w:lang w:val="fr-FR"/>
        </w:rPr>
        <w:t xml:space="preserve"> : Conception d’une plateforme facilement maintenable sur le long terme.</w:t>
      </w:r>
    </w:p>
    <w:p w:rsidRPr="00285364" w:rsidR="00285364" w:rsidP="36CFE312" w:rsidRDefault="00285364" w14:paraId="0E3D6A26" w14:textId="62EE2D3D">
      <w:pPr>
        <w:pStyle w:val="Paragraphedeliste"/>
        <w:numPr>
          <w:ilvl w:val="0"/>
          <w:numId w:val="11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2"/>
          <w:szCs w:val="22"/>
          <w:lang w:val="fr-FR"/>
        </w:rPr>
      </w:pPr>
      <w:r w:rsidRPr="36CFE312" w:rsidR="32774531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fr-FR"/>
        </w:rPr>
        <w:t>Propriété de la plateforme</w:t>
      </w:r>
      <w:r w:rsidRPr="36CFE312" w:rsidR="32774531">
        <w:rPr>
          <w:rFonts w:ascii="Calibri Light" w:hAnsi="Calibri Light" w:eastAsia="Calibri Light" w:cs="Calibri Light"/>
          <w:noProof w:val="0"/>
          <w:sz w:val="22"/>
          <w:szCs w:val="22"/>
          <w:lang w:val="fr-FR"/>
        </w:rPr>
        <w:t xml:space="preserve"> : Pleine propriété de la plateforme garantie pour </w:t>
      </w:r>
      <w:r w:rsidRPr="36CFE312" w:rsidR="7367791A">
        <w:rPr>
          <w:rFonts w:ascii="Calibri Light" w:hAnsi="Calibri Light" w:eastAsia="Calibri Light" w:cs="Calibri Light"/>
          <w:noProof w:val="0"/>
          <w:sz w:val="22"/>
          <w:szCs w:val="22"/>
          <w:lang w:val="fr-FR"/>
        </w:rPr>
        <w:t>MB Aviation (commanditaire).</w:t>
      </w:r>
    </w:p>
    <w:p w:rsidRPr="00285364" w:rsidR="00285364" w:rsidP="36CFE312" w:rsidRDefault="00285364" w14:paraId="5BD7FCC1" w14:textId="47A53A17">
      <w:pPr>
        <w:pStyle w:val="Paragraphedeliste"/>
        <w:numPr>
          <w:ilvl w:val="0"/>
          <w:numId w:val="11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2"/>
          <w:szCs w:val="22"/>
          <w:lang w:val="fr-FR"/>
        </w:rPr>
      </w:pPr>
      <w:r w:rsidRPr="36CFE312" w:rsidR="32774531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fr-FR"/>
        </w:rPr>
        <w:t>Documentation technique</w:t>
      </w:r>
      <w:r w:rsidRPr="36CFE312" w:rsidR="32774531">
        <w:rPr>
          <w:rFonts w:ascii="Calibri Light" w:hAnsi="Calibri Light" w:eastAsia="Calibri Light" w:cs="Calibri Light"/>
          <w:noProof w:val="0"/>
          <w:sz w:val="22"/>
          <w:szCs w:val="22"/>
          <w:lang w:val="fr-FR"/>
        </w:rPr>
        <w:t xml:space="preserve"> : Mise à disposition d’une documentation technique complète de la plateforme.</w:t>
      </w:r>
    </w:p>
    <w:p w:rsidRPr="00285364" w:rsidR="00285364" w:rsidP="36CFE312" w:rsidRDefault="00285364" w14:paraId="1288C2BA" w14:textId="1B889DAF">
      <w:pPr>
        <w:pStyle w:val="Paragraphedeliste"/>
        <w:numPr>
          <w:ilvl w:val="0"/>
          <w:numId w:val="11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2"/>
          <w:szCs w:val="22"/>
          <w:lang w:val="fr-FR"/>
        </w:rPr>
      </w:pPr>
      <w:r w:rsidRPr="36CFE312" w:rsidR="32774531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fr-FR"/>
        </w:rPr>
        <w:t>Conformité RGPD</w:t>
      </w:r>
      <w:r w:rsidRPr="36CFE312" w:rsidR="32774531">
        <w:rPr>
          <w:rFonts w:ascii="Calibri Light" w:hAnsi="Calibri Light" w:eastAsia="Calibri Light" w:cs="Calibri Light"/>
          <w:noProof w:val="0"/>
          <w:sz w:val="22"/>
          <w:szCs w:val="22"/>
          <w:lang w:val="fr-FR"/>
        </w:rPr>
        <w:t xml:space="preserve"> : La plateforme doit être </w:t>
      </w:r>
      <w:r w:rsidRPr="36CFE312" w:rsidR="1263AE97">
        <w:rPr>
          <w:rFonts w:ascii="Calibri Light" w:hAnsi="Calibri Light" w:eastAsia="Calibri Light" w:cs="Calibri Light"/>
          <w:noProof w:val="0"/>
          <w:sz w:val="22"/>
          <w:szCs w:val="22"/>
          <w:lang w:val="fr-FR"/>
        </w:rPr>
        <w:t>c</w:t>
      </w:r>
      <w:r w:rsidRPr="36CFE312" w:rsidR="32774531">
        <w:rPr>
          <w:rFonts w:ascii="Calibri Light" w:hAnsi="Calibri Light" w:eastAsia="Calibri Light" w:cs="Calibri Light"/>
          <w:noProof w:val="0"/>
          <w:sz w:val="22"/>
          <w:szCs w:val="22"/>
          <w:lang w:val="fr-FR"/>
        </w:rPr>
        <w:t>onforme au Règlement Général sur la Protection des Données</w:t>
      </w:r>
      <w:r w:rsidRPr="36CFE312" w:rsidR="6526FD59">
        <w:rPr>
          <w:rFonts w:ascii="Calibri Light" w:hAnsi="Calibri Light" w:eastAsia="Calibri Light" w:cs="Calibri Light"/>
          <w:noProof w:val="0"/>
          <w:sz w:val="22"/>
          <w:szCs w:val="22"/>
          <w:lang w:val="fr-FR"/>
        </w:rPr>
        <w:t>.</w:t>
      </w:r>
      <w:r w:rsidRPr="36CFE312" w:rsidR="32774531">
        <w:rPr>
          <w:rFonts w:ascii="Calibri Light" w:hAnsi="Calibri Light" w:eastAsia="Calibri Light" w:cs="Calibri Light"/>
          <w:noProof w:val="0"/>
          <w:sz w:val="22"/>
          <w:szCs w:val="22"/>
          <w:lang w:val="fr-FR"/>
        </w:rPr>
        <w:t xml:space="preserve"> </w:t>
      </w:r>
    </w:p>
    <w:p w:rsidRPr="00285364" w:rsidR="00285364" w:rsidP="36CFE312" w:rsidRDefault="00285364" w14:paraId="1BE17674" w14:textId="2AB927E8">
      <w:pPr>
        <w:pStyle w:val="Paragraphedeliste"/>
        <w:numPr>
          <w:ilvl w:val="0"/>
          <w:numId w:val="11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2"/>
          <w:szCs w:val="22"/>
          <w:lang w:val="fr-FR"/>
        </w:rPr>
      </w:pPr>
      <w:r w:rsidRPr="36CFE312" w:rsidR="32774531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fr-FR"/>
        </w:rPr>
        <w:t>Maintenance au lancement</w:t>
      </w:r>
      <w:r w:rsidRPr="36CFE312" w:rsidR="32774531">
        <w:rPr>
          <w:rFonts w:ascii="Calibri Light" w:hAnsi="Calibri Light" w:eastAsia="Calibri Light" w:cs="Calibri Light"/>
          <w:noProof w:val="0"/>
          <w:sz w:val="22"/>
          <w:szCs w:val="22"/>
          <w:lang w:val="fr-FR"/>
        </w:rPr>
        <w:t xml:space="preserve"> : Prise en charge de la maintenance lors de la mise sur le marché.</w:t>
      </w:r>
    </w:p>
    <w:p w:rsidRPr="00285364" w:rsidR="00285364" w:rsidP="36CFE312" w:rsidRDefault="00285364" w14:paraId="2525C4C6" w14:textId="46C5E9AE">
      <w:pPr>
        <w:pStyle w:val="Titre4"/>
        <w:spacing w:before="319" w:beforeAutospacing="off" w:after="319" w:afterAutospacing="off"/>
        <w:jc w:val="left"/>
      </w:pPr>
      <w:r w:rsidRPr="36CFE312" w:rsidR="32774531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fr-FR"/>
        </w:rPr>
        <w:t>5. Collaboration</w:t>
      </w:r>
    </w:p>
    <w:p w:rsidRPr="00285364" w:rsidR="00285364" w:rsidP="36CFE312" w:rsidRDefault="00285364" w14:paraId="7D361F8D" w14:textId="18BA4517">
      <w:pPr>
        <w:pStyle w:val="Paragraphedeliste"/>
        <w:numPr>
          <w:ilvl w:val="0"/>
          <w:numId w:val="12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2"/>
          <w:szCs w:val="22"/>
          <w:lang w:val="fr-FR"/>
        </w:rPr>
      </w:pPr>
      <w:r w:rsidRPr="36CFE312" w:rsidR="32774531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fr-FR"/>
        </w:rPr>
        <w:t>Accompagnement</w:t>
      </w:r>
      <w:r w:rsidRPr="36CFE312" w:rsidR="32774531">
        <w:rPr>
          <w:rFonts w:ascii="Calibri Light" w:hAnsi="Calibri Light" w:eastAsia="Calibri Light" w:cs="Calibri Light"/>
          <w:noProof w:val="0"/>
          <w:sz w:val="22"/>
          <w:szCs w:val="22"/>
          <w:lang w:val="fr-FR"/>
        </w:rPr>
        <w:t xml:space="preserve"> : Collaboration continue jusqu’à la livraison finale du projet.</w:t>
      </w:r>
    </w:p>
    <w:sectPr w:rsidRPr="00285364" w:rsidR="00285364" w:rsidSect="00E820B5">
      <w:pgSz w:w="11900" w:h="16840" w:orient="portrait" w:code="9"/>
      <w:pgMar w:top="720" w:right="720" w:bottom="288" w:left="720" w:header="72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J+2R5u8r1vBfa" int2:id="kpUmwMlG">
      <int2:state int2:type="AugLoop_Text_Critique" int2:value="Rejected"/>
    </int2:textHash>
    <int2:textHash int2:hashCode="7S6zdCYYuxDTsr" int2:id="Sv1b7Nf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779df5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efee6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8dc32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78b4b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50c71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d97e4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c40b0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68f94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ffce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f67e3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5e45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d92a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drawingGridHorizontalSpacing w:val="65"/>
  <w:drawingGridVerticalSpacing w:val="177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B5"/>
    <w:rsid w:val="00095BF8"/>
    <w:rsid w:val="00285364"/>
    <w:rsid w:val="003375CD"/>
    <w:rsid w:val="003F5190"/>
    <w:rsid w:val="00406B45"/>
    <w:rsid w:val="00A302A7"/>
    <w:rsid w:val="00A5177C"/>
    <w:rsid w:val="00CD5151"/>
    <w:rsid w:val="00CF223D"/>
    <w:rsid w:val="00E172DF"/>
    <w:rsid w:val="00E820B5"/>
    <w:rsid w:val="0504252F"/>
    <w:rsid w:val="07842849"/>
    <w:rsid w:val="0998E685"/>
    <w:rsid w:val="0AA0CDE2"/>
    <w:rsid w:val="0B0CD584"/>
    <w:rsid w:val="0C6F8723"/>
    <w:rsid w:val="0ECC013A"/>
    <w:rsid w:val="0EDB5FDE"/>
    <w:rsid w:val="0EFDA25E"/>
    <w:rsid w:val="0F3DA516"/>
    <w:rsid w:val="0FEE51F5"/>
    <w:rsid w:val="1263AE97"/>
    <w:rsid w:val="13074C3B"/>
    <w:rsid w:val="146A4F5B"/>
    <w:rsid w:val="15A881DC"/>
    <w:rsid w:val="15D57734"/>
    <w:rsid w:val="17B61487"/>
    <w:rsid w:val="17B61487"/>
    <w:rsid w:val="17C77420"/>
    <w:rsid w:val="1A639079"/>
    <w:rsid w:val="1ADE901E"/>
    <w:rsid w:val="1B68C95C"/>
    <w:rsid w:val="1BD68E0B"/>
    <w:rsid w:val="1C43CF3F"/>
    <w:rsid w:val="1D816E28"/>
    <w:rsid w:val="212944D9"/>
    <w:rsid w:val="23827C2F"/>
    <w:rsid w:val="25CBDBC6"/>
    <w:rsid w:val="25EC9448"/>
    <w:rsid w:val="2B4E7774"/>
    <w:rsid w:val="2BB081E8"/>
    <w:rsid w:val="2BE5025F"/>
    <w:rsid w:val="32093AF0"/>
    <w:rsid w:val="32774531"/>
    <w:rsid w:val="3460BC65"/>
    <w:rsid w:val="366189E4"/>
    <w:rsid w:val="36CFE312"/>
    <w:rsid w:val="38D7C3B1"/>
    <w:rsid w:val="39978710"/>
    <w:rsid w:val="3BC98A56"/>
    <w:rsid w:val="3C5E13C8"/>
    <w:rsid w:val="3D480CC2"/>
    <w:rsid w:val="3DED713E"/>
    <w:rsid w:val="4042F872"/>
    <w:rsid w:val="4263C665"/>
    <w:rsid w:val="44238588"/>
    <w:rsid w:val="449030DF"/>
    <w:rsid w:val="46204672"/>
    <w:rsid w:val="49BB45FD"/>
    <w:rsid w:val="4F0A9CD1"/>
    <w:rsid w:val="4F133EB7"/>
    <w:rsid w:val="4F8010DD"/>
    <w:rsid w:val="5004819C"/>
    <w:rsid w:val="5400BD3E"/>
    <w:rsid w:val="54B1A6B0"/>
    <w:rsid w:val="59078C07"/>
    <w:rsid w:val="59BE05C0"/>
    <w:rsid w:val="5AB47629"/>
    <w:rsid w:val="5D14FF93"/>
    <w:rsid w:val="5E1BF202"/>
    <w:rsid w:val="5EB440C2"/>
    <w:rsid w:val="604A0948"/>
    <w:rsid w:val="620D29FD"/>
    <w:rsid w:val="6526FD59"/>
    <w:rsid w:val="687D4445"/>
    <w:rsid w:val="68B84CA9"/>
    <w:rsid w:val="68C07604"/>
    <w:rsid w:val="699966AC"/>
    <w:rsid w:val="6A711D0A"/>
    <w:rsid w:val="6B5A7F31"/>
    <w:rsid w:val="6BFA297C"/>
    <w:rsid w:val="6F7FA484"/>
    <w:rsid w:val="6F937B39"/>
    <w:rsid w:val="7180606E"/>
    <w:rsid w:val="72424282"/>
    <w:rsid w:val="72934BDB"/>
    <w:rsid w:val="7367791A"/>
    <w:rsid w:val="73A67D09"/>
    <w:rsid w:val="7606ED48"/>
    <w:rsid w:val="7A3C26BD"/>
    <w:rsid w:val="7A821239"/>
    <w:rsid w:val="7B0E858A"/>
    <w:rsid w:val="7BB7EDCA"/>
    <w:rsid w:val="7C2734D3"/>
    <w:rsid w:val="7D00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298D3"/>
  <w15:chartTrackingRefBased/>
  <w15:docId w15:val="{2BA818EB-12BF-4058-B879-F25B5919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20B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820B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20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2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20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2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2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2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2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E820B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/>
    <w:rsid w:val="00E820B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E820B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E820B5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E820B5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E820B5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E820B5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E820B5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E820B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820B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E820B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2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E82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820B5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E820B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820B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820B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20B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E820B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820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1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1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2a3583d30334714" /><Relationship Type="http://schemas.openxmlformats.org/officeDocument/2006/relationships/numbering" Target="numbering.xml" Id="R057fc44bd2014bf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96997DB5C1294B8EFDCFC2BDF10693" ma:contentTypeVersion="17" ma:contentTypeDescription="Create a new document." ma:contentTypeScope="" ma:versionID="15e70b9bb9c6288f44a63adc90c90a1c">
  <xsd:schema xmlns:xsd="http://www.w3.org/2001/XMLSchema" xmlns:xs="http://www.w3.org/2001/XMLSchema" xmlns:p="http://schemas.microsoft.com/office/2006/metadata/properties" xmlns:ns2="8fdbab50-ea43-4b5f-b5d5-e929348106d3" xmlns:ns3="b117411c-ad80-4098-baae-28667140170a" targetNamespace="http://schemas.microsoft.com/office/2006/metadata/properties" ma:root="true" ma:fieldsID="8c3f928c7c658af55cb43cdd8fc25014" ns2:_="" ns3:_="">
    <xsd:import namespace="8fdbab50-ea43-4b5f-b5d5-e929348106d3"/>
    <xsd:import namespace="b117411c-ad80-4098-baae-2866714017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bab50-ea43-4b5f-b5d5-e929348106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476fdf6-be97-4815-a88c-f03a925cdb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17411c-ad80-4098-baae-2866714017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3d4da70-6657-432a-8ac2-aeeee58529cf}" ma:internalName="TaxCatchAll" ma:showField="CatchAllData" ma:web="b117411c-ad80-4098-baae-2866714017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17411c-ad80-4098-baae-28667140170a" xsi:nil="true"/>
    <lcf76f155ced4ddcb4097134ff3c332f xmlns="8fdbab50-ea43-4b5f-b5d5-e929348106d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4CFD586-E422-4E34-A2F3-B330B06B212F}"/>
</file>

<file path=customXml/itemProps2.xml><?xml version="1.0" encoding="utf-8"?>
<ds:datastoreItem xmlns:ds="http://schemas.openxmlformats.org/officeDocument/2006/customXml" ds:itemID="{A8C5356E-17D4-4B49-A998-9E630D424222}"/>
</file>

<file path=customXml/itemProps3.xml><?xml version="1.0" encoding="utf-8"?>
<ds:datastoreItem xmlns:ds="http://schemas.openxmlformats.org/officeDocument/2006/customXml" ds:itemID="{293C3A88-B7BC-4A2F-8078-23A12BB3792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infizio sarl PUDDU</dc:creator>
  <keywords/>
  <dc:description/>
  <lastModifiedBy>DEV MBA</lastModifiedBy>
  <revision>11</revision>
  <dcterms:created xsi:type="dcterms:W3CDTF">2025-05-14T11:10:00.0000000Z</dcterms:created>
  <dcterms:modified xsi:type="dcterms:W3CDTF">2025-06-18T11:10:36.4374458Z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0x010100E796997DB5C1294B8EFDCFC2BDF10693</vt:lpwstr>
  </property>
  <property fmtid="{D5CDD505-2E9C-101B-9397-08002B2CF9AE}" pid="3" name="MediaServiceImageTags">
    <vt:lpwstr/>
  </property>
</Properties>
</file>