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39F09DB4" w:rsidP="17EA0661" w:rsidRDefault="39F09DB4" w14:paraId="3CAF9FE5" w14:textId="2C2828AA">
      <w:pPr>
        <w:spacing w:before="0" w:beforeAutospacing="off" w:after="0" w:afterAutospacing="off"/>
        <w:ind w:left="720" w:right="0"/>
        <w:jc w:val="center"/>
        <w:rPr>
          <w:rFonts w:ascii="Calibri Light" w:hAnsi="Calibri Light" w:eastAsia="Calibri Light" w:cs="Calibri Light"/>
          <w:b w:val="1"/>
          <w:bCs w:val="1"/>
          <w:noProof w:val="0"/>
          <w:color w:val="162A4D"/>
          <w:sz w:val="36"/>
          <w:szCs w:val="36"/>
          <w:lang w:val="fr-FR"/>
        </w:rPr>
      </w:pPr>
      <w:r w:rsidRPr="17EA0661" w:rsidR="39F09DB4">
        <w:rPr>
          <w:rFonts w:ascii="Calibri Light" w:hAnsi="Calibri Light" w:eastAsia="Calibri Light" w:cs="Calibri Light"/>
          <w:b w:val="1"/>
          <w:bCs w:val="1"/>
          <w:noProof w:val="0"/>
          <w:color w:val="162A4D"/>
          <w:sz w:val="36"/>
          <w:szCs w:val="36"/>
          <w:lang w:val="fr-FR"/>
        </w:rPr>
        <w:t>DASHBOARD ENTREPRISE</w:t>
      </w:r>
    </w:p>
    <w:p w:rsidR="39F09DB4" w:rsidP="07B33F7F" w:rsidRDefault="39F09DB4" w14:paraId="3A712900" w14:textId="5A96589F">
      <w:pPr>
        <w:spacing w:before="0" w:beforeAutospacing="off" w:after="0" w:afterAutospacing="off"/>
        <w:ind w:left="720" w:right="0"/>
        <w:jc w:val="center"/>
      </w:pPr>
      <w:r w:rsidRPr="07B33F7F" w:rsidR="39F09DB4">
        <w:rPr>
          <w:rFonts w:ascii="Calibri Light" w:hAnsi="Calibri Light" w:eastAsia="Calibri Light" w:cs="Calibri Light"/>
          <w:noProof w:val="0"/>
          <w:color w:val="162A4D"/>
          <w:sz w:val="36"/>
          <w:szCs w:val="36"/>
          <w:lang w:val="fr-FR"/>
        </w:rPr>
        <w:t>________</w:t>
      </w:r>
    </w:p>
    <w:p w:rsidR="39F09DB4" w:rsidP="17EA0661" w:rsidRDefault="39F09DB4" w14:paraId="2910EF25" w14:textId="7D7C973C">
      <w:pPr>
        <w:spacing w:before="0" w:beforeAutospacing="off" w:after="0" w:afterAutospacing="off"/>
        <w:ind w:left="720" w:right="0"/>
        <w:jc w:val="both"/>
        <w:rPr>
          <w:rFonts w:ascii="Calibri Light" w:hAnsi="Calibri Light" w:eastAsia="Calibri Light" w:cs="Calibri Light"/>
          <w:noProof w:val="0"/>
          <w:color w:val="162A4D"/>
          <w:sz w:val="36"/>
          <w:szCs w:val="36"/>
          <w:lang w:val="fr-FR"/>
        </w:rPr>
      </w:pPr>
    </w:p>
    <w:p w:rsidR="39F09DB4" w:rsidP="17EA0661" w:rsidRDefault="39F09DB4" w14:paraId="695AC5B9" w14:textId="3EDB9267">
      <w:pPr>
        <w:spacing w:before="0" w:beforeAutospacing="off" w:after="0" w:afterAutospacing="off"/>
        <w:ind w:left="720" w:right="0"/>
        <w:jc w:val="center"/>
        <w:rPr>
          <w:rFonts w:ascii="Calibri Light" w:hAnsi="Calibri Light" w:eastAsia="Calibri Light" w:cs="Calibri Light"/>
          <w:b w:val="1"/>
          <w:bCs w:val="1"/>
          <w:noProof w:val="0"/>
          <w:color w:val="162A4D"/>
          <w:sz w:val="32"/>
          <w:szCs w:val="32"/>
          <w:lang w:val="fr-FR"/>
        </w:rPr>
      </w:pPr>
      <w:r w:rsidRPr="17EA0661" w:rsidR="39F09DB4">
        <w:rPr>
          <w:rFonts w:ascii="Calibri Light" w:hAnsi="Calibri Light" w:eastAsia="Calibri Light" w:cs="Calibri Light"/>
          <w:b w:val="1"/>
          <w:bCs w:val="1"/>
          <w:noProof w:val="0"/>
          <w:color w:val="162A4D"/>
          <w:sz w:val="32"/>
          <w:szCs w:val="32"/>
          <w:lang w:val="fr-FR"/>
        </w:rPr>
        <w:t>Dashboard Manager</w:t>
      </w:r>
      <w:r w:rsidRPr="17EA0661" w:rsidR="0A83E406">
        <w:rPr>
          <w:rFonts w:ascii="Calibri Light" w:hAnsi="Calibri Light" w:eastAsia="Calibri Light" w:cs="Calibri Light"/>
          <w:b w:val="1"/>
          <w:bCs w:val="1"/>
          <w:noProof w:val="0"/>
          <w:color w:val="162A4D"/>
          <w:sz w:val="32"/>
          <w:szCs w:val="32"/>
          <w:lang w:val="fr-FR"/>
        </w:rPr>
        <w:t xml:space="preserve"> (entreprise)</w:t>
      </w:r>
    </w:p>
    <w:p w:rsidR="39F09DB4" w:rsidP="17EA0661" w:rsidRDefault="39F09DB4" w14:paraId="102CAD04" w14:textId="28898634">
      <w:pPr>
        <w:spacing w:before="0" w:beforeAutospacing="off" w:after="0" w:afterAutospacing="off"/>
        <w:ind w:left="720" w:right="0"/>
        <w:jc w:val="both"/>
      </w:pPr>
      <w:r w:rsidRPr="17EA0661" w:rsidR="39F09DB4">
        <w:rPr>
          <w:rFonts w:ascii="Calibri Light" w:hAnsi="Calibri Light" w:eastAsia="Calibri Light" w:cs="Calibri Light"/>
          <w:noProof w:val="0"/>
          <w:color w:val="162A4D"/>
          <w:sz w:val="28"/>
          <w:szCs w:val="28"/>
          <w:lang w:val="fr-FR"/>
        </w:rPr>
        <w:t xml:space="preserve"> </w:t>
      </w:r>
    </w:p>
    <w:p w:rsidR="39F09DB4" w:rsidP="17EA0661" w:rsidRDefault="39F09DB4" w14:paraId="7CAA3CB5" w14:textId="124F771E">
      <w:pPr>
        <w:spacing w:before="0" w:beforeAutospacing="off" w:after="0" w:afterAutospacing="off"/>
        <w:jc w:val="both"/>
      </w:pPr>
      <w:r w:rsidRPr="17EA0661" w:rsidR="39F09DB4">
        <w:rPr>
          <w:rFonts w:ascii="Calibri Light" w:hAnsi="Calibri Light" w:eastAsia="Calibri Light" w:cs="Calibri Light"/>
          <w:noProof w:val="0"/>
          <w:color w:val="162A4D"/>
          <w:sz w:val="16"/>
          <w:szCs w:val="16"/>
          <w:lang w:val="fr-FR"/>
        </w:rPr>
        <w:t xml:space="preserve"> </w:t>
      </w:r>
    </w:p>
    <w:p w:rsidR="39F09DB4" w:rsidP="17EA0661" w:rsidRDefault="39F09DB4" w14:paraId="3433FA44" w14:textId="705A667C">
      <w:pPr>
        <w:spacing w:before="0" w:beforeAutospacing="off" w:after="0" w:afterAutospacing="off"/>
        <w:jc w:val="both"/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</w:pPr>
      <w:r w:rsidRPr="17EA0661" w:rsidR="39F09DB4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 xml:space="preserve">Manager d’équipe/service, dirigeant de </w:t>
      </w:r>
      <w:r w:rsidRPr="17EA0661" w:rsidR="39F09DB4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 xml:space="preserve">petite </w:t>
      </w:r>
      <w:r w:rsidRPr="17EA0661" w:rsidR="39F09DB4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>entreprise</w:t>
      </w:r>
      <w:r w:rsidRPr="17EA0661" w:rsidR="39F09DB4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 xml:space="preserve">, il est le planificateur de formations pour ses équipes. </w:t>
      </w:r>
    </w:p>
    <w:p w:rsidR="39F09DB4" w:rsidP="17EA0661" w:rsidRDefault="39F09DB4" w14:paraId="2A5B2B9D" w14:textId="74329550">
      <w:pPr>
        <w:spacing w:before="0" w:beforeAutospacing="off" w:after="0" w:afterAutospacing="off"/>
        <w:jc w:val="both"/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</w:pPr>
      <w:r w:rsidRPr="17EA0661" w:rsidR="39F09DB4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 xml:space="preserve"> </w:t>
      </w:r>
    </w:p>
    <w:p w:rsidR="39F09DB4" w:rsidP="17EA0661" w:rsidRDefault="39F09DB4" w14:paraId="182D6DA2" w14:textId="6CF56713">
      <w:pPr>
        <w:pStyle w:val="ListParagraph"/>
        <w:numPr>
          <w:ilvl w:val="0"/>
          <w:numId w:val="80"/>
        </w:numPr>
        <w:spacing w:before="0" w:beforeAutospacing="off" w:after="0" w:afterAutospacing="off"/>
        <w:ind w:left="720" w:right="0" w:hanging="360"/>
        <w:jc w:val="both"/>
        <w:rPr>
          <w:rFonts w:ascii="Calibri Light" w:hAnsi="Calibri Light" w:eastAsia="Calibri Light" w:cs="Calibri Light"/>
          <w:b w:val="1"/>
          <w:bCs w:val="1"/>
          <w:noProof w:val="0"/>
          <w:color w:val="162A4D"/>
          <w:sz w:val="20"/>
          <w:szCs w:val="20"/>
          <w:lang w:val="fr-FR"/>
        </w:rPr>
      </w:pPr>
      <w:r w:rsidRPr="17EA0661" w:rsidR="39F09DB4">
        <w:rPr>
          <w:rFonts w:ascii="Calibri Light" w:hAnsi="Calibri Light" w:eastAsia="Calibri Light" w:cs="Calibri Light"/>
          <w:b w:val="1"/>
          <w:bCs w:val="1"/>
          <w:noProof w:val="0"/>
          <w:color w:val="162A4D"/>
          <w:sz w:val="20"/>
          <w:szCs w:val="20"/>
          <w:lang w:val="fr-FR"/>
        </w:rPr>
        <w:t>Tableau de Bord Administratif</w:t>
      </w:r>
    </w:p>
    <w:p w:rsidR="39F09DB4" w:rsidP="17EA0661" w:rsidRDefault="39F09DB4" w14:paraId="36F228B4" w14:textId="65111213">
      <w:pPr>
        <w:spacing w:before="0" w:beforeAutospacing="off" w:after="0" w:afterAutospacing="off"/>
        <w:ind w:left="993" w:right="0"/>
        <w:jc w:val="both"/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</w:pPr>
      <w:r w:rsidRPr="17EA0661" w:rsidR="39F09DB4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 xml:space="preserve"> </w:t>
      </w:r>
    </w:p>
    <w:p w:rsidR="39F09DB4" w:rsidP="17EA0661" w:rsidRDefault="39F09DB4" w14:paraId="5F4A7647" w14:textId="66628EA7">
      <w:pPr>
        <w:pStyle w:val="ListParagraph"/>
        <w:numPr>
          <w:ilvl w:val="0"/>
          <w:numId w:val="81"/>
        </w:numPr>
        <w:spacing w:before="0" w:beforeAutospacing="off" w:after="0" w:afterAutospacing="off"/>
        <w:ind w:left="993" w:right="0" w:hanging="360"/>
        <w:jc w:val="both"/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</w:pPr>
      <w:r w:rsidRPr="17EA0661" w:rsidR="39F09DB4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>Vue d'ensemble des statistiques clés global</w:t>
      </w:r>
      <w:r w:rsidRPr="17EA0661" w:rsidR="053AEF46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>es</w:t>
      </w:r>
    </w:p>
    <w:p w:rsidR="39F09DB4" w:rsidP="17EA0661" w:rsidRDefault="39F09DB4" w14:paraId="39CA368C" w14:textId="13A1F851">
      <w:pPr>
        <w:pStyle w:val="ListParagraph"/>
        <w:numPr>
          <w:ilvl w:val="0"/>
          <w:numId w:val="82"/>
        </w:numPr>
        <w:spacing w:before="0" w:beforeAutospacing="off" w:after="0" w:afterAutospacing="off"/>
        <w:ind w:left="1418" w:right="0" w:hanging="284"/>
        <w:jc w:val="both"/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</w:pPr>
      <w:r w:rsidRPr="17EA0661" w:rsidR="39F09DB4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>% effectif à jour dans ses formations</w:t>
      </w:r>
    </w:p>
    <w:p w:rsidR="39F09DB4" w:rsidP="17EA0661" w:rsidRDefault="39F09DB4" w14:paraId="4FC87461" w14:textId="4CBFAE47">
      <w:pPr>
        <w:pStyle w:val="ListParagraph"/>
        <w:numPr>
          <w:ilvl w:val="0"/>
          <w:numId w:val="82"/>
        </w:numPr>
        <w:spacing w:before="0" w:beforeAutospacing="off" w:after="0" w:afterAutospacing="off"/>
        <w:ind w:left="1418" w:right="0" w:hanging="284"/>
        <w:jc w:val="both"/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</w:pPr>
      <w:r w:rsidRPr="17EA0661" w:rsidR="39F09DB4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>% de qualité de suivi des formations</w:t>
      </w:r>
    </w:p>
    <w:p w:rsidR="39F09DB4" w:rsidP="17EA0661" w:rsidRDefault="39F09DB4" w14:paraId="309EEA2C" w14:textId="15CEB3B0">
      <w:pPr>
        <w:pStyle w:val="ListParagraph"/>
        <w:numPr>
          <w:ilvl w:val="0"/>
          <w:numId w:val="82"/>
        </w:numPr>
        <w:spacing w:before="0" w:beforeAutospacing="off" w:after="0" w:afterAutospacing="off"/>
        <w:ind w:left="1418" w:right="0" w:hanging="284"/>
        <w:jc w:val="both"/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</w:pPr>
      <w:r w:rsidRPr="17EA0661" w:rsidR="39F09DB4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>Planning</w:t>
      </w:r>
      <w:r w:rsidRPr="17EA0661" w:rsidR="39F09DB4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 xml:space="preserve"> des formations à venir</w:t>
      </w:r>
    </w:p>
    <w:p w:rsidR="39F09DB4" w:rsidP="17EA0661" w:rsidRDefault="39F09DB4" w14:paraId="54D18DB7" w14:textId="1200B839">
      <w:pPr>
        <w:pStyle w:val="ListParagraph"/>
        <w:numPr>
          <w:ilvl w:val="0"/>
          <w:numId w:val="82"/>
        </w:numPr>
        <w:spacing w:before="0" w:beforeAutospacing="off" w:after="0" w:afterAutospacing="off"/>
        <w:ind w:left="1418" w:right="0" w:hanging="284"/>
        <w:jc w:val="both"/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</w:pPr>
      <w:r w:rsidRPr="17EA0661" w:rsidR="39F09DB4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>Notifications importantes (retour formation et alerte</w:t>
      </w:r>
      <w:r w:rsidRPr="17EA0661" w:rsidR="050E9C9B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>s</w:t>
      </w:r>
      <w:r w:rsidRPr="17EA0661" w:rsidR="39F09DB4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>)</w:t>
      </w:r>
    </w:p>
    <w:p w:rsidR="39F09DB4" w:rsidP="17EA0661" w:rsidRDefault="39F09DB4" w14:paraId="49B6DD86" w14:textId="3204FD0B">
      <w:pPr>
        <w:spacing w:before="0" w:beforeAutospacing="off" w:after="0" w:afterAutospacing="off"/>
        <w:jc w:val="both"/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</w:pPr>
      <w:r w:rsidRPr="17EA0661" w:rsidR="39F09DB4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 xml:space="preserve"> </w:t>
      </w:r>
    </w:p>
    <w:p w:rsidR="39F09DB4" w:rsidP="17EA0661" w:rsidRDefault="39F09DB4" w14:paraId="480674CC" w14:textId="711E9915">
      <w:pPr>
        <w:pStyle w:val="ListParagraph"/>
        <w:numPr>
          <w:ilvl w:val="0"/>
          <w:numId w:val="81"/>
        </w:numPr>
        <w:spacing w:before="0" w:beforeAutospacing="off" w:after="0" w:afterAutospacing="off"/>
        <w:ind w:left="993" w:right="0" w:hanging="360"/>
        <w:jc w:val="both"/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</w:pPr>
      <w:r w:rsidRPr="17EA0661" w:rsidR="39F09DB4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>Statistiques stratégiques (</w:t>
      </w:r>
      <w:r w:rsidRPr="17EA0661" w:rsidR="39F09DB4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>reporting</w:t>
      </w:r>
      <w:r w:rsidRPr="17EA0661" w:rsidR="39F09DB4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>, supervision, anticipation)</w:t>
      </w:r>
    </w:p>
    <w:p w:rsidR="39F09DB4" w:rsidP="17EA0661" w:rsidRDefault="39F09DB4" w14:paraId="50AC8C8B" w14:textId="1CE2E0A0">
      <w:pPr>
        <w:pStyle w:val="ListParagraph"/>
        <w:numPr>
          <w:ilvl w:val="0"/>
          <w:numId w:val="82"/>
        </w:numPr>
        <w:spacing w:before="0" w:beforeAutospacing="off" w:after="0" w:afterAutospacing="off"/>
        <w:ind w:left="1418" w:right="0" w:hanging="284"/>
        <w:jc w:val="both"/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</w:pPr>
      <w:r w:rsidRPr="17EA0661" w:rsidR="39F09DB4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>Formation professionnelle</w:t>
      </w:r>
    </w:p>
    <w:p w:rsidR="39F09DB4" w:rsidP="17EA0661" w:rsidRDefault="39F09DB4" w14:paraId="30F261DD" w14:textId="43F32E62">
      <w:pPr>
        <w:pStyle w:val="ListParagraph"/>
        <w:numPr>
          <w:ilvl w:val="0"/>
          <w:numId w:val="82"/>
        </w:numPr>
        <w:spacing w:before="0" w:beforeAutospacing="off" w:after="0" w:afterAutospacing="off"/>
        <w:ind w:left="1418" w:right="0" w:hanging="284"/>
        <w:jc w:val="both"/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</w:pPr>
      <w:r w:rsidRPr="17EA0661" w:rsidR="39F09DB4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>Qualité</w:t>
      </w:r>
      <w:r w:rsidRPr="17EA0661" w:rsidR="39F09DB4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 xml:space="preserve"> de l'employabilité</w:t>
      </w:r>
    </w:p>
    <w:p w:rsidR="39F09DB4" w:rsidP="17EA0661" w:rsidRDefault="39F09DB4" w14:paraId="3FA2A108" w14:textId="7781E663">
      <w:pPr>
        <w:spacing w:before="0" w:beforeAutospacing="off" w:after="0" w:afterAutospacing="off"/>
        <w:jc w:val="both"/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</w:pPr>
      <w:r w:rsidRPr="17EA0661" w:rsidR="39F09DB4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 xml:space="preserve"> </w:t>
      </w:r>
    </w:p>
    <w:p w:rsidR="39F09DB4" w:rsidP="17EA0661" w:rsidRDefault="39F09DB4" w14:paraId="4906985C" w14:textId="7AB72748">
      <w:pPr>
        <w:pStyle w:val="ListParagraph"/>
        <w:numPr>
          <w:ilvl w:val="0"/>
          <w:numId w:val="81"/>
        </w:numPr>
        <w:spacing w:before="0" w:beforeAutospacing="off" w:after="0" w:afterAutospacing="off"/>
        <w:ind w:left="993" w:right="0" w:hanging="360"/>
        <w:jc w:val="both"/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</w:pPr>
      <w:r w:rsidRPr="17EA0661" w:rsidR="39F09DB4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>Alertes et notifications importantes</w:t>
      </w:r>
    </w:p>
    <w:p w:rsidR="39F09DB4" w:rsidP="17EA0661" w:rsidRDefault="39F09DB4" w14:paraId="5399DD1A" w14:textId="2A321383">
      <w:pPr>
        <w:pStyle w:val="ListParagraph"/>
        <w:numPr>
          <w:ilvl w:val="0"/>
          <w:numId w:val="82"/>
        </w:numPr>
        <w:spacing w:before="0" w:beforeAutospacing="off" w:after="0" w:afterAutospacing="off"/>
        <w:ind w:left="1418" w:right="0" w:hanging="284"/>
        <w:jc w:val="both"/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</w:pPr>
      <w:r w:rsidRPr="17EA0661" w:rsidR="39F09DB4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>Formation</w:t>
      </w:r>
      <w:r w:rsidRPr="17EA0661" w:rsidR="39F09DB4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 xml:space="preserve"> </w:t>
      </w:r>
      <w:r w:rsidRPr="17EA0661" w:rsidR="39F09DB4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>à</w:t>
      </w:r>
      <w:r w:rsidRPr="17EA0661" w:rsidR="39F09DB4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 xml:space="preserve"> échéance</w:t>
      </w:r>
    </w:p>
    <w:p w:rsidR="39F09DB4" w:rsidP="17EA0661" w:rsidRDefault="39F09DB4" w14:paraId="64BD5A8F" w14:textId="790A7E49">
      <w:pPr>
        <w:pStyle w:val="ListParagraph"/>
        <w:numPr>
          <w:ilvl w:val="0"/>
          <w:numId w:val="82"/>
        </w:numPr>
        <w:spacing w:before="0" w:beforeAutospacing="off" w:after="0" w:afterAutospacing="off"/>
        <w:ind w:left="1418" w:right="0" w:hanging="284"/>
        <w:jc w:val="both"/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</w:pPr>
      <w:r w:rsidRPr="17EA0661" w:rsidR="4936FB25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>A</w:t>
      </w:r>
      <w:r w:rsidRPr="17EA0661" w:rsidR="39F09DB4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>nticipation</w:t>
      </w:r>
      <w:r w:rsidRPr="17EA0661" w:rsidR="39F09DB4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 xml:space="preserve"> et risque</w:t>
      </w:r>
    </w:p>
    <w:p w:rsidR="39F09DB4" w:rsidP="17EA0661" w:rsidRDefault="39F09DB4" w14:paraId="7441202F" w14:textId="1AFF544B">
      <w:pPr>
        <w:spacing w:before="0" w:beforeAutospacing="off" w:after="0" w:afterAutospacing="off"/>
        <w:jc w:val="both"/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</w:pPr>
      <w:commentRangeStart w:id="1008019278"/>
      <w:r w:rsidRPr="2D8BFE87" w:rsidR="39F09DB4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 xml:space="preserve"> </w:t>
      </w:r>
    </w:p>
    <w:p w:rsidR="39F09DB4" w:rsidP="17EA0661" w:rsidRDefault="39F09DB4" w14:paraId="1FBDFD8A" w14:textId="0C88F99A">
      <w:pPr>
        <w:pStyle w:val="ListParagraph"/>
        <w:numPr>
          <w:ilvl w:val="0"/>
          <w:numId w:val="81"/>
        </w:numPr>
        <w:spacing w:before="0" w:beforeAutospacing="off" w:after="0" w:afterAutospacing="off"/>
        <w:ind w:left="993" w:right="0" w:hanging="360"/>
        <w:jc w:val="both"/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</w:pPr>
      <w:r w:rsidRPr="0BA940C1" w:rsidR="39F09DB4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 xml:space="preserve">Accès </w:t>
      </w:r>
      <w:r w:rsidRPr="0BA940C1" w:rsidR="3923B844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 xml:space="preserve">pour </w:t>
      </w:r>
      <w:r w:rsidRPr="0BA940C1" w:rsidR="39F09DB4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 xml:space="preserve">consultation et téléchargement des </w:t>
      </w:r>
      <w:r w:rsidRPr="0BA940C1" w:rsidR="624A906D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>d</w:t>
      </w:r>
      <w:r w:rsidRPr="0BA940C1" w:rsidR="39F09DB4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>ocuments</w:t>
      </w:r>
      <w:r w:rsidRPr="0BA940C1" w:rsidR="39F09DB4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 xml:space="preserve"> unique</w:t>
      </w:r>
      <w:r w:rsidRPr="0BA940C1" w:rsidR="5AD8007F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>s</w:t>
      </w:r>
      <w:r w:rsidRPr="0BA940C1" w:rsidR="39F09DB4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 xml:space="preserve"> (certificat, diplôme, </w:t>
      </w:r>
      <w:r w:rsidRPr="0BA940C1" w:rsidR="39F09DB4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>Qualiopi</w:t>
      </w:r>
      <w:r w:rsidRPr="0BA940C1" w:rsidR="39F09DB4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 xml:space="preserve">…) </w:t>
      </w:r>
    </w:p>
    <w:p w:rsidR="39F09DB4" w:rsidP="17EA0661" w:rsidRDefault="39F09DB4" w14:paraId="15752B19" w14:textId="78A20B28">
      <w:pPr>
        <w:pStyle w:val="ListParagraph"/>
        <w:numPr>
          <w:ilvl w:val="1"/>
          <w:numId w:val="81"/>
        </w:numPr>
        <w:spacing w:before="0" w:beforeAutospacing="off" w:after="0" w:afterAutospacing="off"/>
        <w:ind w:right="0"/>
        <w:jc w:val="both"/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</w:pPr>
      <w:r w:rsidRPr="2D8BFE87" w:rsidR="76C7A2D8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>T</w:t>
      </w:r>
      <w:r w:rsidRPr="2D8BFE87" w:rsidR="39F09DB4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>éléchargement</w:t>
      </w:r>
      <w:r w:rsidRPr="2D8BFE87" w:rsidR="39F09DB4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 xml:space="preserve"> unit</w:t>
      </w:r>
      <w:r w:rsidRPr="2D8BFE87" w:rsidR="426AB328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>aire</w:t>
      </w:r>
      <w:r w:rsidRPr="2D8BFE87" w:rsidR="39F09DB4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 xml:space="preserve"> ou général suivant date pr</w:t>
      </w:r>
      <w:r w:rsidRPr="2D8BFE87" w:rsidR="13763489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>é</w:t>
      </w:r>
      <w:r w:rsidRPr="2D8BFE87" w:rsidR="39F09DB4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 xml:space="preserve">-saisie </w:t>
      </w:r>
      <w:commentRangeEnd w:id="1008019278"/>
      <w:r>
        <w:rPr>
          <w:rStyle w:val="CommentReference"/>
        </w:rPr>
        <w:commentReference w:id="1008019278"/>
      </w:r>
    </w:p>
    <w:p w:rsidR="39F09DB4" w:rsidP="17EA0661" w:rsidRDefault="39F09DB4" w14:paraId="57D635BE" w14:textId="4E19E506">
      <w:pPr>
        <w:spacing w:before="0" w:beforeAutospacing="off" w:after="0" w:afterAutospacing="off"/>
        <w:jc w:val="both"/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</w:pPr>
      <w:r w:rsidRPr="17EA0661" w:rsidR="39F09DB4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 xml:space="preserve"> </w:t>
      </w:r>
    </w:p>
    <w:p w:rsidR="39F09DB4" w:rsidP="17EA0661" w:rsidRDefault="39F09DB4" w14:paraId="1053DB42" w14:textId="6A63E94B">
      <w:pPr>
        <w:pStyle w:val="ListParagraph"/>
        <w:numPr>
          <w:ilvl w:val="0"/>
          <w:numId w:val="80"/>
        </w:numPr>
        <w:spacing w:before="0" w:beforeAutospacing="off" w:after="0" w:afterAutospacing="off"/>
        <w:ind w:left="720" w:right="0" w:hanging="360"/>
        <w:jc w:val="both"/>
        <w:rPr>
          <w:rFonts w:ascii="Calibri Light" w:hAnsi="Calibri Light" w:eastAsia="Calibri Light" w:cs="Calibri Light"/>
          <w:b w:val="1"/>
          <w:bCs w:val="1"/>
          <w:noProof w:val="0"/>
          <w:color w:val="162A4D"/>
          <w:sz w:val="20"/>
          <w:szCs w:val="20"/>
          <w:lang w:val="fr-FR"/>
        </w:rPr>
      </w:pPr>
      <w:r w:rsidRPr="17EA0661" w:rsidR="39F09DB4">
        <w:rPr>
          <w:rFonts w:ascii="Calibri Light" w:hAnsi="Calibri Light" w:eastAsia="Calibri Light" w:cs="Calibri Light"/>
          <w:b w:val="1"/>
          <w:bCs w:val="1"/>
          <w:noProof w:val="0"/>
          <w:color w:val="162A4D"/>
          <w:sz w:val="20"/>
          <w:szCs w:val="20"/>
          <w:lang w:val="fr-FR"/>
        </w:rPr>
        <w:t>MarketPlace</w:t>
      </w:r>
    </w:p>
    <w:p w:rsidR="39F09DB4" w:rsidP="17EA0661" w:rsidRDefault="39F09DB4" w14:paraId="51049C7D" w14:textId="5A4FED8D">
      <w:pPr>
        <w:spacing w:before="0" w:beforeAutospacing="off" w:after="0" w:afterAutospacing="off"/>
        <w:jc w:val="both"/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</w:pPr>
      <w:r w:rsidRPr="17EA0661" w:rsidR="39F09DB4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 xml:space="preserve"> </w:t>
      </w:r>
    </w:p>
    <w:p w:rsidR="39F09DB4" w:rsidP="17EA0661" w:rsidRDefault="39F09DB4" w14:paraId="1E5CBBB9" w14:textId="287780C0">
      <w:pPr>
        <w:pStyle w:val="ListParagraph"/>
        <w:numPr>
          <w:ilvl w:val="0"/>
          <w:numId w:val="81"/>
        </w:numPr>
        <w:spacing w:before="0" w:beforeAutospacing="off" w:after="0" w:afterAutospacing="off"/>
        <w:ind w:left="993" w:right="0" w:hanging="360"/>
        <w:jc w:val="both"/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</w:pPr>
      <w:r w:rsidRPr="17EA0661" w:rsidR="39F09DB4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>Accès à la page Marke</w:t>
      </w:r>
      <w:r w:rsidRPr="17EA0661" w:rsidR="6C1B4B99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>t</w:t>
      </w:r>
      <w:r w:rsidRPr="17EA0661" w:rsidR="39F09DB4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 xml:space="preserve">place et </w:t>
      </w:r>
      <w:r w:rsidRPr="17EA0661" w:rsidR="226C65F6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>à</w:t>
      </w:r>
      <w:r w:rsidRPr="17EA0661" w:rsidR="39F09DB4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 xml:space="preserve"> l’ensemble des formations et fonctionnalité</w:t>
      </w:r>
      <w:r w:rsidRPr="17EA0661" w:rsidR="71C47A33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>s</w:t>
      </w:r>
      <w:r w:rsidRPr="17EA0661" w:rsidR="39F09DB4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 xml:space="preserve"> proposé</w:t>
      </w:r>
      <w:r w:rsidRPr="17EA0661" w:rsidR="0328C92B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>es</w:t>
      </w:r>
      <w:r w:rsidRPr="17EA0661" w:rsidR="39F09DB4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 xml:space="preserve"> par la plateforme </w:t>
      </w:r>
    </w:p>
    <w:p w:rsidR="39F09DB4" w:rsidP="17EA0661" w:rsidRDefault="39F09DB4" w14:paraId="6BD78A58" w14:textId="7B768E94">
      <w:pPr>
        <w:spacing w:before="0" w:beforeAutospacing="off" w:after="0" w:afterAutospacing="off"/>
        <w:jc w:val="both"/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</w:pPr>
      <w:r w:rsidRPr="17EA0661" w:rsidR="39F09DB4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 xml:space="preserve"> </w:t>
      </w:r>
    </w:p>
    <w:p w:rsidR="39F09DB4" w:rsidP="17EA0661" w:rsidRDefault="39F09DB4" w14:paraId="1078ACA5" w14:textId="599945E3">
      <w:pPr>
        <w:pStyle w:val="ListParagraph"/>
        <w:numPr>
          <w:ilvl w:val="0"/>
          <w:numId w:val="80"/>
        </w:numPr>
        <w:spacing w:before="0" w:beforeAutospacing="off" w:after="0" w:afterAutospacing="off"/>
        <w:ind w:left="720" w:right="0" w:hanging="360"/>
        <w:jc w:val="both"/>
        <w:rPr>
          <w:rFonts w:ascii="Calibri Light" w:hAnsi="Calibri Light" w:eastAsia="Calibri Light" w:cs="Calibri Light"/>
          <w:b w:val="1"/>
          <w:bCs w:val="1"/>
          <w:noProof w:val="0"/>
          <w:color w:val="162A4D"/>
          <w:sz w:val="20"/>
          <w:szCs w:val="20"/>
          <w:lang w:val="fr-FR"/>
        </w:rPr>
      </w:pPr>
      <w:r w:rsidRPr="17EA0661" w:rsidR="39F09DB4">
        <w:rPr>
          <w:rFonts w:ascii="Calibri Light" w:hAnsi="Calibri Light" w:eastAsia="Calibri Light" w:cs="Calibri Light"/>
          <w:b w:val="1"/>
          <w:bCs w:val="1"/>
          <w:noProof w:val="0"/>
          <w:color w:val="162A4D"/>
          <w:sz w:val="20"/>
          <w:szCs w:val="20"/>
          <w:lang w:val="fr-FR"/>
        </w:rPr>
        <w:t>Gestion des Utilisateurs</w:t>
      </w:r>
    </w:p>
    <w:p w:rsidR="39F09DB4" w:rsidP="17EA0661" w:rsidRDefault="39F09DB4" w14:paraId="6DFCC708" w14:textId="1F87BB37">
      <w:pPr>
        <w:spacing w:before="0" w:beforeAutospacing="off" w:after="0" w:afterAutospacing="off"/>
        <w:jc w:val="both"/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</w:pPr>
      <w:r w:rsidRPr="17EA0661" w:rsidR="39F09DB4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 xml:space="preserve"> </w:t>
      </w:r>
    </w:p>
    <w:p w:rsidR="17093F18" w:rsidP="17EA0661" w:rsidRDefault="17093F18" w14:paraId="516BD35D" w14:textId="4AD45038">
      <w:pPr>
        <w:pStyle w:val="ListParagraph"/>
        <w:numPr>
          <w:ilvl w:val="0"/>
          <w:numId w:val="81"/>
        </w:numPr>
        <w:spacing w:before="0" w:beforeAutospacing="off" w:after="0" w:afterAutospacing="off"/>
        <w:ind w:left="993" w:right="0" w:hanging="360"/>
        <w:jc w:val="both"/>
        <w:rPr>
          <w:rFonts w:ascii="Calibri Light" w:hAnsi="Calibri Light" w:eastAsia="Calibri Light" w:cs="Calibri Light"/>
          <w:i w:val="1"/>
          <w:iCs w:val="1"/>
          <w:noProof w:val="0"/>
          <w:color w:val="162A4D"/>
          <w:sz w:val="20"/>
          <w:szCs w:val="20"/>
          <w:lang w:val="fr-FR"/>
        </w:rPr>
      </w:pPr>
      <w:r w:rsidRPr="17EA0661" w:rsidR="17093F18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>Gestion des profils utilisateurs</w:t>
      </w:r>
      <w:r w:rsidRPr="17EA0661" w:rsidR="5964BFCE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>/</w:t>
      </w:r>
      <w:r w:rsidRPr="17EA0661" w:rsidR="17093F18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 xml:space="preserve">modification des équipes </w:t>
      </w:r>
      <w:r w:rsidRPr="17EA0661" w:rsidR="17093F18">
        <w:rPr>
          <w:rFonts w:ascii="Calibri Light" w:hAnsi="Calibri Light" w:eastAsia="Calibri Light" w:cs="Calibri Light"/>
          <w:i w:val="1"/>
          <w:iCs w:val="1"/>
          <w:noProof w:val="0"/>
          <w:color w:val="162A4D"/>
          <w:sz w:val="18"/>
          <w:szCs w:val="18"/>
          <w:lang w:val="fr-FR"/>
        </w:rPr>
        <w:t>(ajout/suppression d’utilisateurs, attribution de rôle, etc., ...)</w:t>
      </w:r>
    </w:p>
    <w:p w:rsidR="39F09DB4" w:rsidP="17EA0661" w:rsidRDefault="39F09DB4" w14:paraId="52100466" w14:textId="43860888">
      <w:pPr>
        <w:pStyle w:val="ListParagraph"/>
        <w:numPr>
          <w:ilvl w:val="0"/>
          <w:numId w:val="81"/>
        </w:numPr>
        <w:spacing w:before="0" w:beforeAutospacing="off" w:after="0" w:afterAutospacing="off"/>
        <w:ind w:left="993" w:right="0" w:hanging="360"/>
        <w:jc w:val="both"/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</w:pPr>
      <w:r w:rsidRPr="17EA0661" w:rsidR="39F09DB4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>Suivi de l'activité et des progrès des utilisateurs</w:t>
      </w:r>
      <w:r w:rsidRPr="17EA0661" w:rsidR="0596DC5B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 xml:space="preserve"> appartenant à son organisation</w:t>
      </w:r>
      <w:r w:rsidRPr="17EA0661" w:rsidR="0A3D942C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>.</w:t>
      </w:r>
    </w:p>
    <w:p w:rsidR="39F09DB4" w:rsidP="17EA0661" w:rsidRDefault="39F09DB4" w14:paraId="59EB8828" w14:textId="779BA2F2">
      <w:pPr>
        <w:pStyle w:val="ListParagraph"/>
        <w:numPr>
          <w:ilvl w:val="0"/>
          <w:numId w:val="81"/>
        </w:numPr>
        <w:spacing w:before="0" w:beforeAutospacing="off" w:after="0" w:afterAutospacing="off"/>
        <w:ind w:left="993" w:right="0" w:hanging="360"/>
        <w:jc w:val="both"/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</w:pPr>
      <w:r w:rsidRPr="17EA0661" w:rsidR="39F09DB4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 xml:space="preserve">Accès aux </w:t>
      </w:r>
      <w:r w:rsidRPr="17EA0661" w:rsidR="3DABC5FF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>d</w:t>
      </w:r>
      <w:r w:rsidRPr="17EA0661" w:rsidR="39F09DB4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>ocuments unique</w:t>
      </w:r>
      <w:r w:rsidRPr="17EA0661" w:rsidR="08F83B70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>s</w:t>
      </w:r>
      <w:r w:rsidRPr="17EA0661" w:rsidR="39F09DB4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 xml:space="preserve"> (certificat, diplôme, </w:t>
      </w:r>
      <w:r w:rsidRPr="17EA0661" w:rsidR="39F09DB4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>Qualiopi</w:t>
      </w:r>
      <w:r w:rsidRPr="17EA0661" w:rsidR="39F09DB4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>…)</w:t>
      </w:r>
      <w:r w:rsidRPr="17EA0661" w:rsidR="2F11B7F6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 xml:space="preserve"> des utilisateurs appartenant à son organisation.</w:t>
      </w:r>
    </w:p>
    <w:p w:rsidR="39F09DB4" w:rsidP="17EA0661" w:rsidRDefault="39F09DB4" w14:paraId="04B4E279" w14:textId="52C97389">
      <w:pPr>
        <w:spacing w:before="0" w:beforeAutospacing="off" w:after="0" w:afterAutospacing="off"/>
        <w:jc w:val="both"/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</w:pPr>
      <w:r w:rsidRPr="17EA0661" w:rsidR="39F09DB4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 xml:space="preserve"> </w:t>
      </w:r>
    </w:p>
    <w:p w:rsidR="39F09DB4" w:rsidP="17EA0661" w:rsidRDefault="39F09DB4" w14:paraId="2791686D" w14:textId="0F542E62">
      <w:pPr>
        <w:pStyle w:val="ListParagraph"/>
        <w:numPr>
          <w:ilvl w:val="0"/>
          <w:numId w:val="80"/>
        </w:numPr>
        <w:spacing w:before="0" w:beforeAutospacing="off" w:after="0" w:afterAutospacing="off"/>
        <w:ind w:left="720" w:right="0" w:hanging="360"/>
        <w:jc w:val="both"/>
        <w:rPr>
          <w:rFonts w:ascii="Calibri Light" w:hAnsi="Calibri Light" w:eastAsia="Calibri Light" w:cs="Calibri Light"/>
          <w:b w:val="1"/>
          <w:bCs w:val="1"/>
          <w:noProof w:val="0"/>
          <w:color w:val="162A4D"/>
          <w:sz w:val="20"/>
          <w:szCs w:val="20"/>
          <w:lang w:val="fr-FR"/>
        </w:rPr>
      </w:pPr>
      <w:r w:rsidRPr="17EA0661" w:rsidR="39F09DB4">
        <w:rPr>
          <w:rFonts w:ascii="Calibri Light" w:hAnsi="Calibri Light" w:eastAsia="Calibri Light" w:cs="Calibri Light"/>
          <w:b w:val="1"/>
          <w:bCs w:val="1"/>
          <w:noProof w:val="0"/>
          <w:color w:val="162A4D"/>
          <w:sz w:val="20"/>
          <w:szCs w:val="20"/>
          <w:lang w:val="fr-FR"/>
        </w:rPr>
        <w:t>Rapports et Analyses</w:t>
      </w:r>
    </w:p>
    <w:p w:rsidR="39F09DB4" w:rsidP="17EA0661" w:rsidRDefault="39F09DB4" w14:paraId="568313D4" w14:textId="6066114C">
      <w:pPr>
        <w:spacing w:before="0" w:beforeAutospacing="off" w:after="0" w:afterAutospacing="off"/>
        <w:jc w:val="both"/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</w:pPr>
      <w:r w:rsidRPr="17EA0661" w:rsidR="39F09DB4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 xml:space="preserve"> </w:t>
      </w:r>
    </w:p>
    <w:p w:rsidR="39F09DB4" w:rsidP="17EA0661" w:rsidRDefault="39F09DB4" w14:paraId="564C67CA" w14:textId="30F82D16">
      <w:pPr>
        <w:pStyle w:val="ListParagraph"/>
        <w:numPr>
          <w:ilvl w:val="0"/>
          <w:numId w:val="81"/>
        </w:numPr>
        <w:spacing w:before="0" w:beforeAutospacing="off" w:after="0" w:afterAutospacing="off"/>
        <w:ind w:left="993" w:right="0" w:hanging="360"/>
        <w:jc w:val="both"/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</w:pPr>
      <w:r w:rsidRPr="17EA0661" w:rsidR="39F09DB4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>Génération de rapports détaillés sur les performances des utilisateurs et des cours</w:t>
      </w:r>
    </w:p>
    <w:p w:rsidR="39F09DB4" w:rsidP="17EA0661" w:rsidRDefault="39F09DB4" w14:paraId="254F2BBA" w14:textId="0B754369">
      <w:pPr>
        <w:pStyle w:val="ListParagraph"/>
        <w:numPr>
          <w:ilvl w:val="0"/>
          <w:numId w:val="81"/>
        </w:numPr>
        <w:spacing w:before="0" w:beforeAutospacing="off" w:after="0" w:afterAutospacing="off"/>
        <w:ind w:left="993" w:right="0" w:hanging="360"/>
        <w:jc w:val="both"/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</w:pPr>
      <w:r w:rsidRPr="17EA0661" w:rsidR="39F09DB4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>Outils d'analyse pour évaluer l'efficacité de la formation</w:t>
      </w:r>
    </w:p>
    <w:p w:rsidR="39F09DB4" w:rsidP="17EA0661" w:rsidRDefault="39F09DB4" w14:paraId="1FB33213" w14:textId="0DD40888">
      <w:pPr>
        <w:spacing w:before="0" w:beforeAutospacing="off" w:after="0" w:afterAutospacing="off"/>
        <w:jc w:val="both"/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</w:pPr>
      <w:r w:rsidRPr="17EA0661" w:rsidR="39F09DB4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 xml:space="preserve"> </w:t>
      </w:r>
    </w:p>
    <w:p w:rsidR="39F09DB4" w:rsidP="17EA0661" w:rsidRDefault="39F09DB4" w14:paraId="7A3B9288" w14:textId="61889A09">
      <w:pPr>
        <w:pStyle w:val="ListParagraph"/>
        <w:numPr>
          <w:ilvl w:val="0"/>
          <w:numId w:val="80"/>
        </w:numPr>
        <w:spacing w:before="0" w:beforeAutospacing="off" w:after="0" w:afterAutospacing="off"/>
        <w:ind w:left="720" w:right="0" w:hanging="360"/>
        <w:jc w:val="both"/>
        <w:rPr>
          <w:rFonts w:ascii="Calibri Light" w:hAnsi="Calibri Light" w:eastAsia="Calibri Light" w:cs="Calibri Light"/>
          <w:b w:val="1"/>
          <w:bCs w:val="1"/>
          <w:noProof w:val="0"/>
          <w:color w:val="162A4D"/>
          <w:sz w:val="20"/>
          <w:szCs w:val="20"/>
          <w:lang w:val="fr-FR"/>
        </w:rPr>
      </w:pPr>
      <w:r w:rsidRPr="17EA0661" w:rsidR="39F09DB4">
        <w:rPr>
          <w:rFonts w:ascii="Calibri Light" w:hAnsi="Calibri Light" w:eastAsia="Calibri Light" w:cs="Calibri Light"/>
          <w:b w:val="1"/>
          <w:bCs w:val="1"/>
          <w:noProof w:val="0"/>
          <w:color w:val="162A4D"/>
          <w:sz w:val="20"/>
          <w:szCs w:val="20"/>
          <w:lang w:val="fr-FR"/>
        </w:rPr>
        <w:t>Gestion des Contenus</w:t>
      </w:r>
    </w:p>
    <w:p w:rsidR="39F09DB4" w:rsidP="17EA0661" w:rsidRDefault="39F09DB4" w14:paraId="004AEB7F" w14:textId="1F5FC12E">
      <w:pPr>
        <w:spacing w:before="0" w:beforeAutospacing="off" w:after="0" w:afterAutospacing="off"/>
        <w:jc w:val="both"/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</w:pPr>
      <w:r w:rsidRPr="17EA0661" w:rsidR="39F09DB4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 xml:space="preserve"> </w:t>
      </w:r>
    </w:p>
    <w:p w:rsidR="39F09DB4" w:rsidP="17EA0661" w:rsidRDefault="39F09DB4" w14:paraId="34C57CDA" w14:textId="02511C01">
      <w:pPr>
        <w:pStyle w:val="ListParagraph"/>
        <w:numPr>
          <w:ilvl w:val="0"/>
          <w:numId w:val="81"/>
        </w:numPr>
        <w:spacing w:before="0" w:beforeAutospacing="off" w:after="0" w:afterAutospacing="off"/>
        <w:ind w:left="993" w:right="0" w:hanging="360"/>
        <w:jc w:val="both"/>
        <w:rPr>
          <w:rFonts w:ascii="Calibri Light" w:hAnsi="Calibri Light" w:eastAsia="Calibri Light" w:cs="Calibri Light"/>
          <w:noProof w:val="0"/>
          <w:color w:val="000000" w:themeColor="text1" w:themeTint="FF" w:themeShade="FF"/>
          <w:sz w:val="20"/>
          <w:szCs w:val="20"/>
          <w:lang w:val="fr-FR"/>
        </w:rPr>
      </w:pPr>
      <w:r w:rsidRPr="17EA0661" w:rsidR="39F09DB4">
        <w:rPr>
          <w:rFonts w:ascii="Calibri Light" w:hAnsi="Calibri Light" w:eastAsia="Calibri Light" w:cs="Calibri Light"/>
          <w:noProof w:val="0"/>
          <w:color w:val="000000" w:themeColor="text1" w:themeTint="FF" w:themeShade="FF"/>
          <w:sz w:val="20"/>
          <w:szCs w:val="20"/>
          <w:lang w:val="fr-FR"/>
        </w:rPr>
        <w:t>Bibliothèque de ressources pédagogiques</w:t>
      </w:r>
    </w:p>
    <w:p w:rsidR="39F09DB4" w:rsidP="17EA0661" w:rsidRDefault="39F09DB4" w14:paraId="36EC1490" w14:textId="797BDBAA">
      <w:pPr>
        <w:spacing w:before="0" w:beforeAutospacing="off" w:after="0" w:afterAutospacing="off"/>
        <w:jc w:val="both"/>
        <w:rPr>
          <w:rFonts w:ascii="Calibri Light" w:hAnsi="Calibri Light" w:eastAsia="Calibri Light" w:cs="Calibri Light"/>
          <w:noProof w:val="0"/>
          <w:color w:val="AE2E24"/>
          <w:sz w:val="20"/>
          <w:szCs w:val="20"/>
          <w:lang w:val="fr-FR"/>
        </w:rPr>
      </w:pPr>
      <w:r w:rsidRPr="17EA0661" w:rsidR="39F09DB4">
        <w:rPr>
          <w:rFonts w:ascii="Calibri Light" w:hAnsi="Calibri Light" w:eastAsia="Calibri Light" w:cs="Calibri Light"/>
          <w:noProof w:val="0"/>
          <w:color w:val="AE2E24"/>
          <w:sz w:val="20"/>
          <w:szCs w:val="20"/>
          <w:lang w:val="fr-FR"/>
        </w:rPr>
        <w:t xml:space="preserve"> </w:t>
      </w:r>
    </w:p>
    <w:p w:rsidR="39F09DB4" w:rsidP="17EA0661" w:rsidRDefault="39F09DB4" w14:paraId="61A32A61" w14:textId="761829A4">
      <w:pPr>
        <w:pStyle w:val="ListParagraph"/>
        <w:numPr>
          <w:ilvl w:val="0"/>
          <w:numId w:val="80"/>
        </w:numPr>
        <w:spacing w:before="0" w:beforeAutospacing="off" w:after="0" w:afterAutospacing="off"/>
        <w:ind w:left="720" w:right="0" w:hanging="360"/>
        <w:jc w:val="both"/>
        <w:rPr>
          <w:rFonts w:ascii="Calibri Light" w:hAnsi="Calibri Light" w:eastAsia="Calibri Light" w:cs="Calibri Light"/>
          <w:b w:val="1"/>
          <w:bCs w:val="1"/>
          <w:noProof w:val="0"/>
          <w:color w:val="162A4D"/>
          <w:sz w:val="20"/>
          <w:szCs w:val="20"/>
          <w:lang w:val="fr-FR"/>
        </w:rPr>
      </w:pPr>
      <w:r w:rsidRPr="17EA0661" w:rsidR="39F09DB4">
        <w:rPr>
          <w:rFonts w:ascii="Calibri Light" w:hAnsi="Calibri Light" w:eastAsia="Calibri Light" w:cs="Calibri Light"/>
          <w:b w:val="1"/>
          <w:bCs w:val="1"/>
          <w:noProof w:val="0"/>
          <w:color w:val="162A4D"/>
          <w:sz w:val="20"/>
          <w:szCs w:val="20"/>
          <w:lang w:val="fr-FR"/>
        </w:rPr>
        <w:t>Communication et Notifications</w:t>
      </w:r>
    </w:p>
    <w:p w:rsidR="39F09DB4" w:rsidP="17EA0661" w:rsidRDefault="39F09DB4" w14:paraId="40B90CE8" w14:textId="0B5989A6">
      <w:pPr>
        <w:spacing w:before="0" w:beforeAutospacing="off" w:after="0" w:afterAutospacing="off"/>
        <w:ind w:left="993" w:right="0"/>
        <w:jc w:val="both"/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</w:pPr>
      <w:r w:rsidRPr="17EA0661" w:rsidR="39F09DB4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 xml:space="preserve"> </w:t>
      </w:r>
    </w:p>
    <w:p w:rsidR="39F09DB4" w:rsidP="17EA0661" w:rsidRDefault="39F09DB4" w14:paraId="5BF50203" w14:textId="45123890">
      <w:pPr>
        <w:pStyle w:val="ListParagraph"/>
        <w:numPr>
          <w:ilvl w:val="0"/>
          <w:numId w:val="81"/>
        </w:numPr>
        <w:spacing w:before="0" w:beforeAutospacing="off" w:after="0" w:afterAutospacing="off"/>
        <w:ind w:left="993" w:right="0" w:hanging="360"/>
        <w:jc w:val="both"/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</w:pPr>
      <w:r w:rsidRPr="17EA0661" w:rsidR="39F09DB4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>Outils de communication avec les utilisateurs (</w:t>
      </w:r>
      <w:bookmarkStart w:name="_Int_Moic3t2O" w:id="564967587"/>
      <w:r w:rsidRPr="17EA0661" w:rsidR="39F09DB4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>emails</w:t>
      </w:r>
      <w:bookmarkEnd w:id="564967587"/>
      <w:r w:rsidRPr="17EA0661" w:rsidR="39F09DB4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>, notifications sur la plateforme).</w:t>
      </w:r>
    </w:p>
    <w:p w:rsidR="39F09DB4" w:rsidP="17EA0661" w:rsidRDefault="39F09DB4" w14:paraId="6CA58F84" w14:textId="7A74E610">
      <w:pPr>
        <w:pStyle w:val="ListParagraph"/>
        <w:numPr>
          <w:ilvl w:val="0"/>
          <w:numId w:val="81"/>
        </w:numPr>
        <w:spacing w:before="0" w:beforeAutospacing="off" w:after="0" w:afterAutospacing="off"/>
        <w:ind w:left="993" w:right="0" w:hanging="360"/>
        <w:jc w:val="both"/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</w:pPr>
      <w:r w:rsidRPr="17EA0661" w:rsidR="39F09DB4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>Gestion des annonces et des mises à jour importantes.</w:t>
      </w:r>
    </w:p>
    <w:p w:rsidR="39F09DB4" w:rsidP="17EA0661" w:rsidRDefault="39F09DB4" w14:paraId="10E74CF5" w14:textId="7CE91323">
      <w:pPr>
        <w:spacing w:before="0" w:beforeAutospacing="off" w:after="0" w:afterAutospacing="off"/>
        <w:jc w:val="both"/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</w:pPr>
      <w:r w:rsidRPr="17EA0661" w:rsidR="39F09DB4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 xml:space="preserve"> </w:t>
      </w:r>
      <w:r w:rsidRPr="17EA0661" w:rsidR="39F09DB4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 xml:space="preserve"> </w:t>
      </w:r>
    </w:p>
    <w:p w:rsidR="39F09DB4" w:rsidP="17EA0661" w:rsidRDefault="39F09DB4" w14:paraId="4D472273" w14:textId="5DCF7F26">
      <w:pPr>
        <w:pStyle w:val="ListParagraph"/>
        <w:numPr>
          <w:ilvl w:val="0"/>
          <w:numId w:val="80"/>
        </w:numPr>
        <w:spacing w:before="0" w:beforeAutospacing="off" w:after="0" w:afterAutospacing="off"/>
        <w:ind w:left="720" w:right="0" w:hanging="360"/>
        <w:jc w:val="both"/>
        <w:rPr>
          <w:rFonts w:ascii="Calibri Light" w:hAnsi="Calibri Light" w:eastAsia="Calibri Light" w:cs="Calibri Light"/>
          <w:b w:val="1"/>
          <w:bCs w:val="1"/>
          <w:noProof w:val="0"/>
          <w:color w:val="162A4D"/>
          <w:sz w:val="20"/>
          <w:szCs w:val="20"/>
          <w:lang w:val="fr-FR"/>
        </w:rPr>
      </w:pPr>
      <w:r w:rsidRPr="17EA0661" w:rsidR="39F09DB4">
        <w:rPr>
          <w:rFonts w:ascii="Calibri Light" w:hAnsi="Calibri Light" w:eastAsia="Calibri Light" w:cs="Calibri Light"/>
          <w:b w:val="1"/>
          <w:bCs w:val="1"/>
          <w:noProof w:val="0"/>
          <w:color w:val="162A4D"/>
          <w:sz w:val="20"/>
          <w:szCs w:val="20"/>
          <w:lang w:val="fr-FR"/>
        </w:rPr>
        <w:t>Gestion Financière</w:t>
      </w:r>
    </w:p>
    <w:p w:rsidR="39F09DB4" w:rsidP="17EA0661" w:rsidRDefault="39F09DB4" w14:paraId="6625BBAE" w14:textId="59863487">
      <w:pPr>
        <w:spacing w:before="0" w:beforeAutospacing="off" w:after="0" w:afterAutospacing="off"/>
        <w:jc w:val="both"/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</w:pPr>
      <w:r w:rsidRPr="17EA0661" w:rsidR="39F09DB4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 xml:space="preserve"> </w:t>
      </w:r>
    </w:p>
    <w:p w:rsidR="39F09DB4" w:rsidP="17EA0661" w:rsidRDefault="39F09DB4" w14:paraId="3F285083" w14:textId="0631A909">
      <w:pPr>
        <w:pStyle w:val="ListParagraph"/>
        <w:numPr>
          <w:ilvl w:val="0"/>
          <w:numId w:val="99"/>
        </w:numPr>
        <w:spacing w:before="0" w:beforeAutospacing="off" w:after="0" w:afterAutospacing="off"/>
        <w:ind w:left="993" w:right="0" w:hanging="360"/>
        <w:jc w:val="both"/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</w:pPr>
      <w:r w:rsidRPr="17EA0661" w:rsidR="39F09DB4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>Organisation des paiements</w:t>
      </w:r>
    </w:p>
    <w:p w:rsidR="39F09DB4" w:rsidP="17EA0661" w:rsidRDefault="39F09DB4" w14:paraId="45F711ED" w14:textId="3597AD7A">
      <w:pPr>
        <w:pStyle w:val="ListParagraph"/>
        <w:numPr>
          <w:ilvl w:val="0"/>
          <w:numId w:val="99"/>
        </w:numPr>
        <w:spacing w:before="0" w:beforeAutospacing="off" w:after="0" w:afterAutospacing="off"/>
        <w:ind w:left="993" w:right="0" w:hanging="360"/>
        <w:jc w:val="both"/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</w:pPr>
      <w:r w:rsidRPr="17EA0661" w:rsidR="39F09DB4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 xml:space="preserve">Rapports financiers et gestion des factures : </w:t>
      </w:r>
    </w:p>
    <w:p w:rsidR="39F09DB4" w:rsidP="14D1E3E3" w:rsidRDefault="39F09DB4" w14:paraId="6AFCD5F9" w14:textId="3ECED55C">
      <w:pPr>
        <w:pStyle w:val="ListParagraph"/>
        <w:numPr>
          <w:ilvl w:val="0"/>
          <w:numId w:val="82"/>
        </w:numPr>
        <w:spacing w:before="0" w:beforeAutospacing="off" w:after="0" w:afterAutospacing="off"/>
        <w:ind w:left="1440"/>
        <w:jc w:val="both"/>
        <w:rPr>
          <w:rFonts w:ascii="Calibri Light" w:hAnsi="Calibri Light" w:eastAsia="Calibri Light" w:cs="Calibri Light"/>
          <w:noProof w:val="0"/>
          <w:color w:val="162A4D"/>
          <w:sz w:val="20"/>
          <w:szCs w:val="20"/>
          <w:highlight w:val="yellow"/>
          <w:lang w:val="fr-FR"/>
        </w:rPr>
      </w:pPr>
      <w:commentRangeStart w:id="1979165467"/>
      <w:commentRangeStart w:id="1966766585"/>
      <w:r w:rsidRPr="14D1E3E3" w:rsidR="39F09DB4">
        <w:rPr>
          <w:rFonts w:ascii="Calibri Light" w:hAnsi="Calibri Light" w:eastAsia="Calibri Light" w:cs="Calibri Light"/>
          <w:noProof w:val="0"/>
          <w:color w:val="162A4D"/>
          <w:sz w:val="20"/>
          <w:szCs w:val="20"/>
          <w:highlight w:val="yellow"/>
          <w:lang w:val="fr-FR"/>
        </w:rPr>
        <w:t xml:space="preserve">Si dépendant d’un Responsable de compte, remonter des </w:t>
      </w:r>
      <w:r w:rsidRPr="14D1E3E3" w:rsidR="5FEDF604">
        <w:rPr>
          <w:rFonts w:ascii="Calibri Light" w:hAnsi="Calibri Light" w:eastAsia="Calibri Light" w:cs="Calibri Light"/>
          <w:noProof w:val="0"/>
          <w:color w:val="162A4D"/>
          <w:sz w:val="20"/>
          <w:szCs w:val="20"/>
          <w:highlight w:val="yellow"/>
          <w:lang w:val="fr-FR"/>
        </w:rPr>
        <w:t>r</w:t>
      </w:r>
      <w:r w:rsidRPr="14D1E3E3" w:rsidR="39F09DB4">
        <w:rPr>
          <w:rFonts w:ascii="Calibri Light" w:hAnsi="Calibri Light" w:eastAsia="Calibri Light" w:cs="Calibri Light"/>
          <w:noProof w:val="0"/>
          <w:color w:val="162A4D"/>
          <w:sz w:val="20"/>
          <w:szCs w:val="20"/>
          <w:highlight w:val="yellow"/>
          <w:lang w:val="fr-FR"/>
        </w:rPr>
        <w:t>apport</w:t>
      </w:r>
      <w:r w:rsidRPr="14D1E3E3" w:rsidR="7F5027A7">
        <w:rPr>
          <w:rFonts w:ascii="Calibri Light" w:hAnsi="Calibri Light" w:eastAsia="Calibri Light" w:cs="Calibri Light"/>
          <w:noProof w:val="0"/>
          <w:color w:val="162A4D"/>
          <w:sz w:val="20"/>
          <w:szCs w:val="20"/>
          <w:highlight w:val="yellow"/>
          <w:lang w:val="fr-FR"/>
        </w:rPr>
        <w:t>s</w:t>
      </w:r>
      <w:r w:rsidRPr="14D1E3E3" w:rsidR="39F09DB4">
        <w:rPr>
          <w:rFonts w:ascii="Calibri Light" w:hAnsi="Calibri Light" w:eastAsia="Calibri Light" w:cs="Calibri Light"/>
          <w:noProof w:val="0"/>
          <w:color w:val="162A4D"/>
          <w:sz w:val="20"/>
          <w:szCs w:val="20"/>
          <w:highlight w:val="yellow"/>
          <w:lang w:val="fr-FR"/>
        </w:rPr>
        <w:t xml:space="preserve"> financier</w:t>
      </w:r>
      <w:r w:rsidRPr="14D1E3E3" w:rsidR="7F6D05AA">
        <w:rPr>
          <w:rFonts w:ascii="Calibri Light" w:hAnsi="Calibri Light" w:eastAsia="Calibri Light" w:cs="Calibri Light"/>
          <w:noProof w:val="0"/>
          <w:color w:val="162A4D"/>
          <w:sz w:val="20"/>
          <w:szCs w:val="20"/>
          <w:highlight w:val="yellow"/>
          <w:lang w:val="fr-FR"/>
        </w:rPr>
        <w:t>s</w:t>
      </w:r>
      <w:r w:rsidRPr="14D1E3E3" w:rsidR="39F09DB4">
        <w:rPr>
          <w:rFonts w:ascii="Calibri Light" w:hAnsi="Calibri Light" w:eastAsia="Calibri Light" w:cs="Calibri Light"/>
          <w:noProof w:val="0"/>
          <w:color w:val="162A4D"/>
          <w:sz w:val="20"/>
          <w:szCs w:val="20"/>
          <w:highlight w:val="yellow"/>
          <w:lang w:val="fr-FR"/>
        </w:rPr>
        <w:t xml:space="preserve"> et comptable directement au N+1</w:t>
      </w:r>
    </w:p>
    <w:p w:rsidR="39F09DB4" w:rsidP="14D1E3E3" w:rsidRDefault="39F09DB4" w14:paraId="4BEAA69E" w14:textId="6063117E">
      <w:pPr>
        <w:pStyle w:val="ListParagraph"/>
        <w:numPr>
          <w:ilvl w:val="0"/>
          <w:numId w:val="82"/>
        </w:numPr>
        <w:spacing w:before="0" w:beforeAutospacing="off" w:after="0" w:afterAutospacing="off"/>
        <w:ind w:left="1440"/>
        <w:jc w:val="both"/>
        <w:rPr>
          <w:rFonts w:ascii="Calibri Light" w:hAnsi="Calibri Light" w:eastAsia="Calibri Light" w:cs="Calibri Light"/>
          <w:noProof w:val="0"/>
          <w:color w:val="162A4D"/>
          <w:sz w:val="20"/>
          <w:szCs w:val="20"/>
          <w:highlight w:val="yellow"/>
          <w:lang w:val="fr-FR"/>
        </w:rPr>
      </w:pPr>
      <w:r w:rsidRPr="14D1E3E3" w:rsidR="39F09DB4">
        <w:rPr>
          <w:rFonts w:ascii="Calibri Light" w:hAnsi="Calibri Light" w:eastAsia="Calibri Light" w:cs="Calibri Light"/>
          <w:noProof w:val="0"/>
          <w:color w:val="162A4D"/>
          <w:sz w:val="20"/>
          <w:szCs w:val="20"/>
          <w:highlight w:val="yellow"/>
          <w:lang w:val="fr-FR"/>
        </w:rPr>
        <w:t>Si dépendant d’un compte N+1, visuel sur budget alloué</w:t>
      </w:r>
      <w:r w:rsidRPr="14D1E3E3" w:rsidR="39F09DB4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 xml:space="preserve"> </w:t>
      </w:r>
      <w:commentRangeEnd w:id="1979165467"/>
      <w:r>
        <w:rPr>
          <w:rStyle w:val="CommentReference"/>
        </w:rPr>
        <w:commentReference w:id="1979165467"/>
      </w:r>
      <w:commentRangeEnd w:id="1966766585"/>
      <w:r>
        <w:rPr>
          <w:rStyle w:val="CommentReference"/>
        </w:rPr>
        <w:commentReference w:id="1966766585"/>
      </w:r>
    </w:p>
    <w:p w:rsidR="39F09DB4" w:rsidP="17EA0661" w:rsidRDefault="39F09DB4" w14:paraId="05995A09" w14:textId="36EB2A9C">
      <w:pPr>
        <w:spacing w:before="0" w:beforeAutospacing="off" w:after="0" w:afterAutospacing="off"/>
        <w:jc w:val="both"/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</w:pPr>
      <w:r w:rsidRPr="17EA0661" w:rsidR="39F09DB4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 xml:space="preserve"> </w:t>
      </w:r>
    </w:p>
    <w:p w:rsidR="39F09DB4" w:rsidP="17EA0661" w:rsidRDefault="39F09DB4" w14:paraId="1F360CE7" w14:textId="488D2525">
      <w:pPr>
        <w:spacing w:before="0" w:beforeAutospacing="off" w:after="0" w:afterAutospacing="off"/>
        <w:jc w:val="both"/>
        <w:rPr>
          <w:rFonts w:ascii="Calibri Light" w:hAnsi="Calibri Light" w:eastAsia="Calibri Light" w:cs="Calibri Light"/>
          <w:i w:val="1"/>
          <w:iCs w:val="1"/>
          <w:noProof w:val="0"/>
          <w:color w:val="162A4D"/>
          <w:sz w:val="20"/>
          <w:szCs w:val="20"/>
          <w:lang w:val="fr-FR"/>
        </w:rPr>
      </w:pPr>
      <w:r w:rsidRPr="17EA0661" w:rsidR="39F09DB4">
        <w:rPr>
          <w:rFonts w:ascii="Calibri Light" w:hAnsi="Calibri Light" w:eastAsia="Calibri Light" w:cs="Calibri Light"/>
          <w:i w:val="1"/>
          <w:iCs w:val="1"/>
          <w:noProof w:val="0"/>
          <w:color w:val="162A4D"/>
          <w:sz w:val="20"/>
          <w:szCs w:val="20"/>
          <w:lang w:val="fr-FR"/>
        </w:rPr>
        <w:t>Ce dernier doit pouvoir gérer ses budgets de formation, soi</w:t>
      </w:r>
      <w:r w:rsidRPr="17EA0661" w:rsidR="4EFBDBC1">
        <w:rPr>
          <w:rFonts w:ascii="Calibri Light" w:hAnsi="Calibri Light" w:eastAsia="Calibri Light" w:cs="Calibri Light"/>
          <w:i w:val="1"/>
          <w:iCs w:val="1"/>
          <w:noProof w:val="0"/>
          <w:color w:val="162A4D"/>
          <w:sz w:val="20"/>
          <w:szCs w:val="20"/>
          <w:lang w:val="fr-FR"/>
        </w:rPr>
        <w:t>t</w:t>
      </w:r>
      <w:r w:rsidRPr="17EA0661" w:rsidR="39F09DB4">
        <w:rPr>
          <w:rFonts w:ascii="Calibri Light" w:hAnsi="Calibri Light" w:eastAsia="Calibri Light" w:cs="Calibri Light"/>
          <w:i w:val="1"/>
          <w:iCs w:val="1"/>
          <w:noProof w:val="0"/>
          <w:color w:val="162A4D"/>
          <w:sz w:val="20"/>
          <w:szCs w:val="20"/>
          <w:lang w:val="fr-FR"/>
        </w:rPr>
        <w:t xml:space="preserve"> </w:t>
      </w:r>
      <w:r w:rsidRPr="17EA0661" w:rsidR="4CC91459">
        <w:rPr>
          <w:rFonts w:ascii="Calibri Light" w:hAnsi="Calibri Light" w:eastAsia="Calibri Light" w:cs="Calibri Light"/>
          <w:i w:val="1"/>
          <w:iCs w:val="1"/>
          <w:noProof w:val="0"/>
          <w:color w:val="162A4D"/>
          <w:sz w:val="20"/>
          <w:szCs w:val="20"/>
          <w:lang w:val="fr-FR"/>
        </w:rPr>
        <w:t xml:space="preserve">: </w:t>
      </w:r>
    </w:p>
    <w:p w:rsidR="39F09DB4" w:rsidP="17EA0661" w:rsidRDefault="39F09DB4" w14:paraId="11F795AE" w14:textId="1A0214BD">
      <w:pPr>
        <w:pStyle w:val="ListParagraph"/>
        <w:numPr>
          <w:ilvl w:val="0"/>
          <w:numId w:val="158"/>
        </w:numPr>
        <w:spacing w:before="0" w:beforeAutospacing="off" w:after="0" w:afterAutospacing="off"/>
        <w:jc w:val="both"/>
        <w:rPr>
          <w:rFonts w:ascii="Calibri Light" w:hAnsi="Calibri Light" w:eastAsia="Calibri Light" w:cs="Calibri Light"/>
          <w:i w:val="1"/>
          <w:iCs w:val="1"/>
          <w:noProof w:val="0"/>
          <w:color w:val="162A4D"/>
          <w:sz w:val="20"/>
          <w:szCs w:val="20"/>
          <w:lang w:val="fr-FR"/>
        </w:rPr>
      </w:pPr>
      <w:r w:rsidRPr="17EA0661" w:rsidR="059D5D1C">
        <w:rPr>
          <w:rFonts w:ascii="Calibri Light" w:hAnsi="Calibri Light" w:eastAsia="Calibri Light" w:cs="Calibri Light"/>
          <w:i w:val="1"/>
          <w:iCs w:val="1"/>
          <w:noProof w:val="0"/>
          <w:color w:val="162A4D"/>
          <w:sz w:val="20"/>
          <w:szCs w:val="20"/>
          <w:lang w:val="fr-FR"/>
        </w:rPr>
        <w:t>En</w:t>
      </w:r>
      <w:r w:rsidRPr="17EA0661" w:rsidR="39F09DB4">
        <w:rPr>
          <w:rFonts w:ascii="Calibri Light" w:hAnsi="Calibri Light" w:eastAsia="Calibri Light" w:cs="Calibri Light"/>
          <w:i w:val="1"/>
          <w:iCs w:val="1"/>
          <w:noProof w:val="0"/>
          <w:color w:val="162A4D"/>
          <w:sz w:val="20"/>
          <w:szCs w:val="20"/>
          <w:lang w:val="fr-FR"/>
        </w:rPr>
        <w:t xml:space="preserve"> réglant indépendamment chaque formation</w:t>
      </w:r>
      <w:r w:rsidRPr="17EA0661" w:rsidR="48777834">
        <w:rPr>
          <w:rFonts w:ascii="Calibri Light" w:hAnsi="Calibri Light" w:eastAsia="Calibri Light" w:cs="Calibri Light"/>
          <w:i w:val="1"/>
          <w:iCs w:val="1"/>
          <w:noProof w:val="0"/>
          <w:color w:val="162A4D"/>
          <w:sz w:val="20"/>
          <w:szCs w:val="20"/>
          <w:lang w:val="fr-FR"/>
        </w:rPr>
        <w:t xml:space="preserve"> ;</w:t>
      </w:r>
    </w:p>
    <w:p w:rsidR="39F09DB4" w:rsidP="14D1E3E3" w:rsidRDefault="39F09DB4" w14:paraId="185DAAA7" w14:textId="7C5C1319">
      <w:pPr>
        <w:pStyle w:val="ListParagraph"/>
        <w:numPr>
          <w:ilvl w:val="0"/>
          <w:numId w:val="158"/>
        </w:numPr>
        <w:spacing w:before="0" w:beforeAutospacing="off" w:after="0" w:afterAutospacing="off"/>
        <w:jc w:val="both"/>
        <w:rPr>
          <w:rFonts w:ascii="Calibri Light" w:hAnsi="Calibri Light" w:eastAsia="Calibri Light" w:cs="Calibri Light"/>
          <w:i w:val="1"/>
          <w:iCs w:val="1"/>
          <w:noProof w:val="0"/>
          <w:color w:val="162A4D"/>
          <w:sz w:val="20"/>
          <w:szCs w:val="20"/>
          <w:lang w:val="fr-FR"/>
        </w:rPr>
      </w:pPr>
      <w:r w:rsidRPr="14D1E3E3" w:rsidR="5E473E0F">
        <w:rPr>
          <w:rFonts w:ascii="Calibri Light" w:hAnsi="Calibri Light" w:eastAsia="Calibri Light" w:cs="Calibri Light"/>
          <w:i w:val="1"/>
          <w:iCs w:val="1"/>
          <w:noProof w:val="0"/>
          <w:color w:val="162A4D"/>
          <w:sz w:val="20"/>
          <w:szCs w:val="20"/>
          <w:lang w:val="fr-FR"/>
        </w:rPr>
        <w:t xml:space="preserve">En pouvant </w:t>
      </w:r>
      <w:r w:rsidRPr="14D1E3E3" w:rsidR="39F09DB4">
        <w:rPr>
          <w:rFonts w:ascii="Calibri Light" w:hAnsi="Calibri Light" w:eastAsia="Calibri Light" w:cs="Calibri Light"/>
          <w:i w:val="1"/>
          <w:iCs w:val="1"/>
          <w:noProof w:val="0"/>
          <w:color w:val="162A4D"/>
          <w:sz w:val="20"/>
          <w:szCs w:val="20"/>
          <w:lang w:val="fr-FR"/>
        </w:rPr>
        <w:t>y allouer un budget général et ouvrir des lignes de formation suivant les besoins</w:t>
      </w:r>
      <w:r w:rsidRPr="14D1E3E3" w:rsidR="6267A454">
        <w:rPr>
          <w:rFonts w:ascii="Calibri Light" w:hAnsi="Calibri Light" w:eastAsia="Calibri Light" w:cs="Calibri Light"/>
          <w:i w:val="1"/>
          <w:iCs w:val="1"/>
          <w:noProof w:val="0"/>
          <w:color w:val="162A4D"/>
          <w:sz w:val="20"/>
          <w:szCs w:val="20"/>
          <w:lang w:val="fr-FR"/>
        </w:rPr>
        <w:t xml:space="preserve"> (afin de faciliter à la fois l’opérationnel et la comptabilité). </w:t>
      </w:r>
      <w:r w:rsidRPr="14D1E3E3" w:rsidR="39F09DB4">
        <w:rPr>
          <w:rFonts w:ascii="Calibri Light" w:hAnsi="Calibri Light" w:eastAsia="Calibri Light" w:cs="Calibri Light"/>
          <w:i w:val="1"/>
          <w:iCs w:val="1"/>
          <w:noProof w:val="0"/>
          <w:color w:val="162A4D"/>
          <w:sz w:val="20"/>
          <w:szCs w:val="20"/>
          <w:lang w:val="fr-FR"/>
        </w:rPr>
        <w:t xml:space="preserve">Cela lui </w:t>
      </w:r>
      <w:r w:rsidRPr="14D1E3E3" w:rsidR="0A9F29FF">
        <w:rPr>
          <w:rFonts w:ascii="Calibri Light" w:hAnsi="Calibri Light" w:eastAsia="Calibri Light" w:cs="Calibri Light"/>
          <w:i w:val="1"/>
          <w:iCs w:val="1"/>
          <w:noProof w:val="0"/>
          <w:color w:val="162A4D"/>
          <w:sz w:val="20"/>
          <w:szCs w:val="20"/>
          <w:lang w:val="fr-FR"/>
        </w:rPr>
        <w:t>permettrait</w:t>
      </w:r>
      <w:r w:rsidRPr="14D1E3E3" w:rsidR="0A9F29FF">
        <w:rPr>
          <w:rFonts w:ascii="Calibri Light" w:hAnsi="Calibri Light" w:eastAsia="Calibri Light" w:cs="Calibri Light"/>
          <w:i w:val="1"/>
          <w:iCs w:val="1"/>
          <w:noProof w:val="0"/>
          <w:color w:val="162A4D"/>
          <w:sz w:val="20"/>
          <w:szCs w:val="20"/>
          <w:lang w:val="fr-FR"/>
        </w:rPr>
        <w:t xml:space="preserve"> </w:t>
      </w:r>
      <w:r w:rsidRPr="14D1E3E3" w:rsidR="39F09DB4">
        <w:rPr>
          <w:rFonts w:ascii="Calibri Light" w:hAnsi="Calibri Light" w:eastAsia="Calibri Light" w:cs="Calibri Light"/>
          <w:i w:val="1"/>
          <w:iCs w:val="1"/>
          <w:noProof w:val="0"/>
          <w:color w:val="162A4D"/>
          <w:sz w:val="20"/>
          <w:szCs w:val="20"/>
          <w:lang w:val="fr-FR"/>
        </w:rPr>
        <w:t xml:space="preserve">d’ouvrir des formations </w:t>
      </w:r>
      <w:r w:rsidRPr="14D1E3E3" w:rsidR="01D61A85">
        <w:rPr>
          <w:rFonts w:ascii="Calibri Light" w:hAnsi="Calibri Light" w:eastAsia="Calibri Light" w:cs="Calibri Light"/>
          <w:i w:val="1"/>
          <w:iCs w:val="1"/>
          <w:noProof w:val="0"/>
          <w:color w:val="162A4D"/>
          <w:sz w:val="20"/>
          <w:szCs w:val="20"/>
          <w:lang w:val="fr-FR"/>
        </w:rPr>
        <w:t>à</w:t>
      </w:r>
      <w:r w:rsidRPr="14D1E3E3" w:rsidR="39F09DB4">
        <w:rPr>
          <w:rFonts w:ascii="Calibri Light" w:hAnsi="Calibri Light" w:eastAsia="Calibri Light" w:cs="Calibri Light"/>
          <w:i w:val="1"/>
          <w:iCs w:val="1"/>
          <w:noProof w:val="0"/>
          <w:color w:val="162A4D"/>
          <w:sz w:val="20"/>
          <w:szCs w:val="20"/>
          <w:lang w:val="fr-FR"/>
        </w:rPr>
        <w:t xml:space="preserve"> ses équipes rapidement et facilement sans devoir effectuer le règlement à chaque fois (voir stratégie).</w:t>
      </w:r>
    </w:p>
    <w:p w:rsidR="39F09DB4" w:rsidP="17EA0661" w:rsidRDefault="39F09DB4" w14:paraId="22DD52E3" w14:textId="38F3D36B">
      <w:pPr>
        <w:spacing w:before="0" w:beforeAutospacing="off" w:after="0" w:afterAutospacing="off"/>
        <w:jc w:val="both"/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</w:pPr>
      <w:r w:rsidRPr="17EA0661" w:rsidR="39F09DB4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 xml:space="preserve"> </w:t>
      </w:r>
    </w:p>
    <w:p w:rsidR="39F09DB4" w:rsidP="17EA0661" w:rsidRDefault="39F09DB4" w14:paraId="52B92DA1" w14:textId="79F1461C">
      <w:pPr>
        <w:spacing w:before="0" w:beforeAutospacing="off" w:after="0" w:afterAutospacing="off"/>
        <w:jc w:val="both"/>
        <w:rPr>
          <w:rFonts w:ascii="Calibri Light" w:hAnsi="Calibri Light" w:eastAsia="Calibri Light" w:cs="Calibri Light"/>
          <w:i w:val="1"/>
          <w:iCs w:val="1"/>
          <w:noProof w:val="0"/>
          <w:color w:val="162A4D"/>
          <w:sz w:val="20"/>
          <w:szCs w:val="20"/>
          <w:lang w:val="fr-FR"/>
        </w:rPr>
      </w:pPr>
      <w:r w:rsidRPr="17EA0661" w:rsidR="39F09DB4">
        <w:rPr>
          <w:rFonts w:ascii="Calibri Light" w:hAnsi="Calibri Light" w:eastAsia="Calibri Light" w:cs="Calibri Light"/>
          <w:i w:val="1"/>
          <w:iCs w:val="1"/>
          <w:noProof w:val="0"/>
          <w:color w:val="162A4D"/>
          <w:sz w:val="20"/>
          <w:szCs w:val="20"/>
          <w:lang w:val="fr-FR"/>
        </w:rPr>
        <w:t>S’il dépend d’un administrateur, le compte manager peut se voir attribuer un budget de formation global qu’il dispatch</w:t>
      </w:r>
      <w:r w:rsidRPr="17EA0661" w:rsidR="20260AC8">
        <w:rPr>
          <w:rFonts w:ascii="Calibri Light" w:hAnsi="Calibri Light" w:eastAsia="Calibri Light" w:cs="Calibri Light"/>
          <w:i w:val="1"/>
          <w:iCs w:val="1"/>
          <w:noProof w:val="0"/>
          <w:color w:val="162A4D"/>
          <w:sz w:val="20"/>
          <w:szCs w:val="20"/>
          <w:lang w:val="fr-FR"/>
        </w:rPr>
        <w:t>e</w:t>
      </w:r>
      <w:r w:rsidRPr="17EA0661" w:rsidR="39F09DB4">
        <w:rPr>
          <w:rFonts w:ascii="Calibri Light" w:hAnsi="Calibri Light" w:eastAsia="Calibri Light" w:cs="Calibri Light"/>
          <w:i w:val="1"/>
          <w:iCs w:val="1"/>
          <w:noProof w:val="0"/>
          <w:color w:val="162A4D"/>
          <w:sz w:val="20"/>
          <w:szCs w:val="20"/>
          <w:lang w:val="fr-FR"/>
        </w:rPr>
        <w:t xml:space="preserve"> ensuite suivant ses besoins et celui de ses équipes.</w:t>
      </w:r>
    </w:p>
    <w:p w:rsidR="39F09DB4" w:rsidP="17EA0661" w:rsidRDefault="39F09DB4" w14:paraId="0DDBBD1E" w14:textId="5F958922">
      <w:pPr>
        <w:spacing w:before="0" w:beforeAutospacing="off" w:after="0" w:afterAutospacing="off"/>
        <w:jc w:val="both"/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</w:pPr>
      <w:r w:rsidRPr="17EA0661" w:rsidR="39F09DB4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 xml:space="preserve"> </w:t>
      </w:r>
    </w:p>
    <w:p w:rsidR="39F09DB4" w:rsidP="17EA0661" w:rsidRDefault="39F09DB4" w14:paraId="5AAE9C14" w14:textId="3FF5A55C">
      <w:pPr>
        <w:spacing w:before="0" w:beforeAutospacing="off" w:after="0" w:afterAutospacing="off"/>
        <w:jc w:val="both"/>
        <w:rPr>
          <w:rFonts w:ascii="Calibri Light" w:hAnsi="Calibri Light" w:eastAsia="Calibri Light" w:cs="Calibri Light"/>
          <w:i w:val="1"/>
          <w:iCs w:val="1"/>
          <w:noProof w:val="0"/>
          <w:color w:val="162A4D"/>
          <w:sz w:val="20"/>
          <w:szCs w:val="20"/>
          <w:lang w:val="fr-FR"/>
        </w:rPr>
      </w:pPr>
      <w:r w:rsidRPr="17EA0661" w:rsidR="39F09DB4">
        <w:rPr>
          <w:rFonts w:ascii="Calibri Light" w:hAnsi="Calibri Light" w:eastAsia="Calibri Light" w:cs="Calibri Light"/>
          <w:i w:val="1"/>
          <w:iCs w:val="1"/>
          <w:noProof w:val="0"/>
          <w:color w:val="162A4D"/>
          <w:sz w:val="20"/>
          <w:szCs w:val="20"/>
          <w:lang w:val="fr-FR"/>
        </w:rPr>
        <w:t>Il est intéressant ici d’avoir un tableau de contrôle continu des budgets</w:t>
      </w:r>
      <w:r w:rsidRPr="17EA0661" w:rsidR="62BA11FA">
        <w:rPr>
          <w:rFonts w:ascii="Calibri Light" w:hAnsi="Calibri Light" w:eastAsia="Calibri Light" w:cs="Calibri Light"/>
          <w:i w:val="1"/>
          <w:iCs w:val="1"/>
          <w:noProof w:val="0"/>
          <w:color w:val="162A4D"/>
          <w:sz w:val="20"/>
          <w:szCs w:val="20"/>
          <w:lang w:val="fr-FR"/>
        </w:rPr>
        <w:t>.</w:t>
      </w:r>
      <w:r w:rsidRPr="17EA0661" w:rsidR="39F09DB4">
        <w:rPr>
          <w:rFonts w:ascii="Calibri Light" w:hAnsi="Calibri Light" w:eastAsia="Calibri Light" w:cs="Calibri Light"/>
          <w:i w:val="1"/>
          <w:iCs w:val="1"/>
          <w:noProof w:val="0"/>
          <w:color w:val="162A4D"/>
          <w:sz w:val="20"/>
          <w:szCs w:val="20"/>
          <w:lang w:val="fr-FR"/>
        </w:rPr>
        <w:t xml:space="preserve"> </w:t>
      </w:r>
      <w:r w:rsidRPr="17EA0661" w:rsidR="56DD986C">
        <w:rPr>
          <w:rFonts w:ascii="Calibri Light" w:hAnsi="Calibri Light" w:eastAsia="Calibri Light" w:cs="Calibri Light"/>
          <w:i w:val="1"/>
          <w:iCs w:val="1"/>
          <w:noProof w:val="0"/>
          <w:color w:val="162A4D"/>
          <w:sz w:val="20"/>
          <w:szCs w:val="20"/>
          <w:lang w:val="fr-FR"/>
        </w:rPr>
        <w:t>C</w:t>
      </w:r>
      <w:r w:rsidRPr="17EA0661" w:rsidR="39F09DB4">
        <w:rPr>
          <w:rFonts w:ascii="Calibri Light" w:hAnsi="Calibri Light" w:eastAsia="Calibri Light" w:cs="Calibri Light"/>
          <w:i w:val="1"/>
          <w:iCs w:val="1"/>
          <w:noProof w:val="0"/>
          <w:color w:val="162A4D"/>
          <w:sz w:val="20"/>
          <w:szCs w:val="20"/>
          <w:lang w:val="fr-FR"/>
        </w:rPr>
        <w:t>e tableau de bord serait un outil primordial pour le manager</w:t>
      </w:r>
      <w:r w:rsidRPr="17EA0661" w:rsidR="76359B3A">
        <w:rPr>
          <w:rFonts w:ascii="Calibri Light" w:hAnsi="Calibri Light" w:eastAsia="Calibri Light" w:cs="Calibri Light"/>
          <w:i w:val="1"/>
          <w:iCs w:val="1"/>
          <w:noProof w:val="0"/>
          <w:color w:val="162A4D"/>
          <w:sz w:val="20"/>
          <w:szCs w:val="20"/>
          <w:lang w:val="fr-FR"/>
        </w:rPr>
        <w:t>.</w:t>
      </w:r>
    </w:p>
    <w:p w:rsidR="39F09DB4" w:rsidP="17EA0661" w:rsidRDefault="39F09DB4" w14:paraId="0FDFB7EE" w14:textId="250DC10F">
      <w:pPr>
        <w:spacing w:before="0" w:beforeAutospacing="off" w:after="0" w:afterAutospacing="off"/>
        <w:jc w:val="both"/>
        <w:rPr>
          <w:rFonts w:ascii="Calibri Light" w:hAnsi="Calibri Light" w:eastAsia="Calibri Light" w:cs="Calibri Light"/>
          <w:i w:val="1"/>
          <w:iCs w:val="1"/>
          <w:noProof w:val="0"/>
          <w:color w:val="162A4D"/>
          <w:sz w:val="20"/>
          <w:szCs w:val="20"/>
          <w:lang w:val="fr-FR"/>
        </w:rPr>
      </w:pPr>
      <w:r w:rsidRPr="17EA0661" w:rsidR="76359B3A">
        <w:rPr>
          <w:rFonts w:ascii="Calibri Light" w:hAnsi="Calibri Light" w:eastAsia="Calibri Light" w:cs="Calibri Light"/>
          <w:i w:val="1"/>
          <w:iCs w:val="1"/>
          <w:noProof w:val="0"/>
          <w:color w:val="162A4D"/>
          <w:sz w:val="20"/>
          <w:szCs w:val="20"/>
          <w:lang w:val="fr-FR"/>
        </w:rPr>
        <w:t>E</w:t>
      </w:r>
      <w:r w:rsidRPr="17EA0661" w:rsidR="39F09DB4">
        <w:rPr>
          <w:rFonts w:ascii="Calibri Light" w:hAnsi="Calibri Light" w:eastAsia="Calibri Light" w:cs="Calibri Light"/>
          <w:i w:val="1"/>
          <w:iCs w:val="1"/>
          <w:noProof w:val="0"/>
          <w:color w:val="162A4D"/>
          <w:sz w:val="20"/>
          <w:szCs w:val="20"/>
          <w:lang w:val="fr-FR"/>
        </w:rPr>
        <w:t xml:space="preserve">ntre le budget et les planning/ agenda </w:t>
      </w:r>
      <w:r w:rsidRPr="17EA0661" w:rsidR="09A19C2C">
        <w:rPr>
          <w:rFonts w:ascii="Calibri Light" w:hAnsi="Calibri Light" w:eastAsia="Calibri Light" w:cs="Calibri Light"/>
          <w:i w:val="1"/>
          <w:iCs w:val="1"/>
          <w:noProof w:val="0"/>
          <w:color w:val="162A4D"/>
          <w:sz w:val="20"/>
          <w:szCs w:val="20"/>
          <w:lang w:val="fr-FR"/>
        </w:rPr>
        <w:t>couplés aux</w:t>
      </w:r>
      <w:r w:rsidRPr="17EA0661" w:rsidR="39F09DB4">
        <w:rPr>
          <w:rFonts w:ascii="Calibri Light" w:hAnsi="Calibri Light" w:eastAsia="Calibri Light" w:cs="Calibri Light"/>
          <w:i w:val="1"/>
          <w:iCs w:val="1"/>
          <w:noProof w:val="0"/>
          <w:color w:val="162A4D"/>
          <w:sz w:val="20"/>
          <w:szCs w:val="20"/>
          <w:lang w:val="fr-FR"/>
        </w:rPr>
        <w:t xml:space="preserve"> alertes de formation, ce dernier aurait un outil de gestion complet à disposition</w:t>
      </w:r>
      <w:r w:rsidRPr="17EA0661" w:rsidR="04E866C7">
        <w:rPr>
          <w:rFonts w:ascii="Calibri Light" w:hAnsi="Calibri Light" w:eastAsia="Calibri Light" w:cs="Calibri Light"/>
          <w:i w:val="1"/>
          <w:iCs w:val="1"/>
          <w:noProof w:val="0"/>
          <w:color w:val="162A4D"/>
          <w:sz w:val="20"/>
          <w:szCs w:val="20"/>
          <w:lang w:val="fr-FR"/>
        </w:rPr>
        <w:t>.</w:t>
      </w:r>
    </w:p>
    <w:p w:rsidR="39F09DB4" w:rsidP="17EA0661" w:rsidRDefault="39F09DB4" w14:paraId="5F6688EB" w14:textId="47B2A39C">
      <w:pPr>
        <w:spacing w:before="0" w:beforeAutospacing="off" w:after="0" w:afterAutospacing="off"/>
        <w:jc w:val="both"/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</w:pPr>
      <w:r w:rsidRPr="17EA0661" w:rsidR="39F09DB4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 xml:space="preserve"> </w:t>
      </w:r>
    </w:p>
    <w:p w:rsidR="39F09DB4" w:rsidP="17EA0661" w:rsidRDefault="39F09DB4" w14:paraId="675F20C8" w14:textId="50936B24">
      <w:pPr>
        <w:spacing w:before="0" w:beforeAutospacing="off" w:after="0" w:afterAutospacing="off"/>
        <w:jc w:val="both"/>
        <w:rPr>
          <w:rFonts w:ascii="Calibri Light" w:hAnsi="Calibri Light" w:eastAsia="Calibri Light" w:cs="Calibri Light"/>
          <w:i w:val="1"/>
          <w:iCs w:val="1"/>
          <w:noProof w:val="0"/>
          <w:color w:val="162A4D"/>
          <w:sz w:val="20"/>
          <w:szCs w:val="20"/>
          <w:lang w:val="fr-FR"/>
        </w:rPr>
      </w:pPr>
      <w:r w:rsidRPr="17EA0661" w:rsidR="39F09DB4">
        <w:rPr>
          <w:rFonts w:ascii="Calibri Light" w:hAnsi="Calibri Light" w:eastAsia="Calibri Light" w:cs="Calibri Light"/>
          <w:i w:val="1"/>
          <w:iCs w:val="1"/>
          <w:noProof w:val="0"/>
          <w:color w:val="162A4D"/>
          <w:sz w:val="20"/>
          <w:szCs w:val="20"/>
          <w:lang w:val="fr-FR"/>
        </w:rPr>
        <w:t>Voir pour une sélection de fonctionnalité</w:t>
      </w:r>
      <w:r w:rsidRPr="17EA0661" w:rsidR="3C1BE241">
        <w:rPr>
          <w:rFonts w:ascii="Calibri Light" w:hAnsi="Calibri Light" w:eastAsia="Calibri Light" w:cs="Calibri Light"/>
          <w:i w:val="1"/>
          <w:iCs w:val="1"/>
          <w:noProof w:val="0"/>
          <w:color w:val="162A4D"/>
          <w:sz w:val="20"/>
          <w:szCs w:val="20"/>
          <w:lang w:val="fr-FR"/>
        </w:rPr>
        <w:t>s</w:t>
      </w:r>
      <w:r w:rsidRPr="17EA0661" w:rsidR="39F09DB4">
        <w:rPr>
          <w:rFonts w:ascii="Calibri Light" w:hAnsi="Calibri Light" w:eastAsia="Calibri Light" w:cs="Calibri Light"/>
          <w:i w:val="1"/>
          <w:iCs w:val="1"/>
          <w:noProof w:val="0"/>
          <w:color w:val="162A4D"/>
          <w:sz w:val="20"/>
          <w:szCs w:val="20"/>
          <w:lang w:val="fr-FR"/>
        </w:rPr>
        <w:t xml:space="preserve"> accessible</w:t>
      </w:r>
      <w:r w:rsidRPr="17EA0661" w:rsidR="712BE752">
        <w:rPr>
          <w:rFonts w:ascii="Calibri Light" w:hAnsi="Calibri Light" w:eastAsia="Calibri Light" w:cs="Calibri Light"/>
          <w:i w:val="1"/>
          <w:iCs w:val="1"/>
          <w:noProof w:val="0"/>
          <w:color w:val="162A4D"/>
          <w:sz w:val="20"/>
          <w:szCs w:val="20"/>
          <w:lang w:val="fr-FR"/>
        </w:rPr>
        <w:t>s</w:t>
      </w:r>
      <w:r w:rsidRPr="17EA0661" w:rsidR="39F09DB4">
        <w:rPr>
          <w:rFonts w:ascii="Calibri Light" w:hAnsi="Calibri Light" w:eastAsia="Calibri Light" w:cs="Calibri Light"/>
          <w:i w:val="1"/>
          <w:iCs w:val="1"/>
          <w:noProof w:val="0"/>
          <w:color w:val="162A4D"/>
          <w:sz w:val="20"/>
          <w:szCs w:val="20"/>
          <w:lang w:val="fr-FR"/>
        </w:rPr>
        <w:t xml:space="preserve"> </w:t>
      </w:r>
      <w:r w:rsidRPr="17EA0661" w:rsidR="1EDEE79D">
        <w:rPr>
          <w:rFonts w:ascii="Calibri Light" w:hAnsi="Calibri Light" w:eastAsia="Calibri Light" w:cs="Calibri Light"/>
          <w:i w:val="1"/>
          <w:iCs w:val="1"/>
          <w:noProof w:val="0"/>
          <w:color w:val="162A4D"/>
          <w:sz w:val="20"/>
          <w:szCs w:val="20"/>
          <w:lang w:val="fr-FR"/>
        </w:rPr>
        <w:t xml:space="preserve">uniquement </w:t>
      </w:r>
      <w:r w:rsidRPr="17EA0661" w:rsidR="39F09DB4">
        <w:rPr>
          <w:rFonts w:ascii="Calibri Light" w:hAnsi="Calibri Light" w:eastAsia="Calibri Light" w:cs="Calibri Light"/>
          <w:i w:val="1"/>
          <w:iCs w:val="1"/>
          <w:noProof w:val="0"/>
          <w:color w:val="162A4D"/>
          <w:sz w:val="20"/>
          <w:szCs w:val="20"/>
          <w:lang w:val="fr-FR"/>
        </w:rPr>
        <w:t xml:space="preserve">via un abonnement </w:t>
      </w:r>
      <w:r w:rsidRPr="17EA0661" w:rsidR="39F09DB4">
        <w:rPr>
          <w:rFonts w:ascii="Calibri Light" w:hAnsi="Calibri Light" w:eastAsia="Calibri Light" w:cs="Calibri Light"/>
          <w:i w:val="1"/>
          <w:iCs w:val="1"/>
          <w:noProof w:val="0"/>
          <w:color w:val="162A4D"/>
          <w:sz w:val="20"/>
          <w:szCs w:val="20"/>
          <w:lang w:val="fr-FR"/>
        </w:rPr>
        <w:t>(voir stratégie)</w:t>
      </w:r>
      <w:r w:rsidRPr="17EA0661" w:rsidR="64BA20A8">
        <w:rPr>
          <w:rFonts w:ascii="Calibri Light" w:hAnsi="Calibri Light" w:eastAsia="Calibri Light" w:cs="Calibri Light"/>
          <w:i w:val="1"/>
          <w:iCs w:val="1"/>
          <w:noProof w:val="0"/>
          <w:color w:val="162A4D"/>
          <w:sz w:val="20"/>
          <w:szCs w:val="20"/>
          <w:lang w:val="fr-FR"/>
        </w:rPr>
        <w:t>.</w:t>
      </w:r>
    </w:p>
    <w:p w:rsidR="39F09DB4" w:rsidP="17EA0661" w:rsidRDefault="39F09DB4" w14:paraId="43FC731A" w14:textId="09DB3E74">
      <w:pPr>
        <w:spacing w:before="0" w:beforeAutospacing="off" w:after="0" w:afterAutospacing="off"/>
        <w:jc w:val="both"/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</w:pPr>
      <w:r w:rsidRPr="17EA0661" w:rsidR="39F09DB4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 xml:space="preserve"> </w:t>
      </w:r>
    </w:p>
    <w:p w:rsidR="39F09DB4" w:rsidP="17EA0661" w:rsidRDefault="39F09DB4" w14:paraId="0F469DB7" w14:textId="52BF7A3D">
      <w:pPr>
        <w:pStyle w:val="ListParagraph"/>
        <w:numPr>
          <w:ilvl w:val="0"/>
          <w:numId w:val="80"/>
        </w:numPr>
        <w:spacing w:before="0" w:beforeAutospacing="off" w:after="0" w:afterAutospacing="off"/>
        <w:ind w:left="720" w:right="0" w:hanging="360"/>
        <w:jc w:val="both"/>
        <w:rPr>
          <w:rFonts w:ascii="Calibri Light" w:hAnsi="Calibri Light" w:eastAsia="Calibri Light" w:cs="Calibri Light"/>
          <w:b w:val="1"/>
          <w:bCs w:val="1"/>
          <w:noProof w:val="0"/>
          <w:color w:val="162A4D"/>
          <w:sz w:val="20"/>
          <w:szCs w:val="20"/>
          <w:lang w:val="fr-FR"/>
        </w:rPr>
      </w:pPr>
      <w:r w:rsidRPr="17EA0661" w:rsidR="39F09DB4">
        <w:rPr>
          <w:rFonts w:ascii="Calibri Light" w:hAnsi="Calibri Light" w:eastAsia="Calibri Light" w:cs="Calibri Light"/>
          <w:b w:val="1"/>
          <w:bCs w:val="1"/>
          <w:noProof w:val="0"/>
          <w:color w:val="162A4D"/>
          <w:sz w:val="20"/>
          <w:szCs w:val="20"/>
          <w:lang w:val="fr-FR"/>
        </w:rPr>
        <w:t>Sécurité et Conformité</w:t>
      </w:r>
    </w:p>
    <w:p w:rsidR="39F09DB4" w:rsidP="17EA0661" w:rsidRDefault="39F09DB4" w14:paraId="3E5FAE82" w14:textId="27B37128">
      <w:pPr>
        <w:spacing w:before="0" w:beforeAutospacing="off" w:after="0" w:afterAutospacing="off"/>
        <w:jc w:val="both"/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</w:pPr>
      <w:r w:rsidRPr="17EA0661" w:rsidR="39F09DB4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 xml:space="preserve"> </w:t>
      </w:r>
    </w:p>
    <w:p w:rsidR="39F09DB4" w:rsidP="17EA0661" w:rsidRDefault="39F09DB4" w14:paraId="6090294E" w14:textId="7B0AD4DC">
      <w:pPr>
        <w:pStyle w:val="ListParagraph"/>
        <w:numPr>
          <w:ilvl w:val="0"/>
          <w:numId w:val="102"/>
        </w:numPr>
        <w:spacing w:before="0" w:beforeAutospacing="off" w:after="0" w:afterAutospacing="off"/>
        <w:ind w:left="993" w:right="0" w:hanging="360"/>
        <w:jc w:val="both"/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</w:pPr>
      <w:r w:rsidRPr="17EA0661" w:rsidR="39F09DB4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>Gestion des paramètres de sécurité et de confidentialité.</w:t>
      </w:r>
    </w:p>
    <w:p w:rsidR="39F09DB4" w:rsidP="17EA0661" w:rsidRDefault="39F09DB4" w14:paraId="1800630F" w14:textId="0D83E597">
      <w:pPr>
        <w:pStyle w:val="ListParagraph"/>
        <w:numPr>
          <w:ilvl w:val="0"/>
          <w:numId w:val="102"/>
        </w:numPr>
        <w:spacing w:before="0" w:beforeAutospacing="off" w:after="0" w:afterAutospacing="off"/>
        <w:ind w:left="993" w:right="0" w:hanging="360"/>
        <w:jc w:val="both"/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</w:pPr>
      <w:r w:rsidRPr="17EA0661" w:rsidR="39F09DB4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 xml:space="preserve">Conformité avec les réglementations en vigueur </w:t>
      </w:r>
      <w:r w:rsidRPr="17EA0661" w:rsidR="39F09DB4">
        <w:rPr>
          <w:rFonts w:ascii="Calibri Light" w:hAnsi="Calibri Light" w:eastAsia="Calibri Light" w:cs="Calibri Light"/>
          <w:i w:val="1"/>
          <w:iCs w:val="1"/>
          <w:noProof w:val="0"/>
          <w:color w:val="162A4D"/>
          <w:sz w:val="20"/>
          <w:szCs w:val="20"/>
          <w:lang w:val="fr-FR"/>
        </w:rPr>
        <w:t>(IATA, aéroport</w:t>
      </w:r>
      <w:r w:rsidRPr="17EA0661" w:rsidR="34C4CAB1">
        <w:rPr>
          <w:rFonts w:ascii="Calibri Light" w:hAnsi="Calibri Light" w:eastAsia="Calibri Light" w:cs="Calibri Light"/>
          <w:i w:val="1"/>
          <w:iCs w:val="1"/>
          <w:noProof w:val="0"/>
          <w:color w:val="162A4D"/>
          <w:sz w:val="20"/>
          <w:szCs w:val="20"/>
          <w:lang w:val="fr-FR"/>
        </w:rPr>
        <w:t>,</w:t>
      </w:r>
      <w:r w:rsidRPr="17EA0661" w:rsidR="48EA8C9C">
        <w:rPr>
          <w:rFonts w:ascii="Calibri Light" w:hAnsi="Calibri Light" w:eastAsia="Calibri Light" w:cs="Calibri Light"/>
          <w:i w:val="1"/>
          <w:iCs w:val="1"/>
          <w:noProof w:val="0"/>
          <w:color w:val="162A4D"/>
          <w:sz w:val="20"/>
          <w:szCs w:val="20"/>
          <w:lang w:val="fr-FR"/>
        </w:rPr>
        <w:t xml:space="preserve"> </w:t>
      </w:r>
      <w:r w:rsidRPr="17EA0661" w:rsidR="39F09DB4">
        <w:rPr>
          <w:rFonts w:ascii="Calibri Light" w:hAnsi="Calibri Light" w:eastAsia="Calibri Light" w:cs="Calibri Light"/>
          <w:i w:val="1"/>
          <w:iCs w:val="1"/>
          <w:noProof w:val="0"/>
          <w:color w:val="162A4D"/>
          <w:sz w:val="20"/>
          <w:szCs w:val="20"/>
          <w:lang w:val="fr-FR"/>
        </w:rPr>
        <w:t>...</w:t>
      </w:r>
      <w:r w:rsidRPr="17EA0661" w:rsidR="3A7ACBF2">
        <w:rPr>
          <w:rFonts w:ascii="Calibri Light" w:hAnsi="Calibri Light" w:eastAsia="Calibri Light" w:cs="Calibri Light"/>
          <w:i w:val="1"/>
          <w:iCs w:val="1"/>
          <w:noProof w:val="0"/>
          <w:color w:val="162A4D"/>
          <w:sz w:val="20"/>
          <w:szCs w:val="20"/>
          <w:lang w:val="fr-FR"/>
        </w:rPr>
        <w:t>)</w:t>
      </w:r>
    </w:p>
    <w:p w:rsidR="39F09DB4" w:rsidP="17EA0661" w:rsidRDefault="39F09DB4" w14:paraId="237B1969" w14:textId="61A83D4C">
      <w:pPr>
        <w:spacing w:before="0" w:beforeAutospacing="off" w:after="0" w:afterAutospacing="off"/>
        <w:jc w:val="both"/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</w:pPr>
      <w:r w:rsidRPr="17EA0661" w:rsidR="39F09DB4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 xml:space="preserve"> </w:t>
      </w:r>
    </w:p>
    <w:p w:rsidR="39F09DB4" w:rsidP="17EA0661" w:rsidRDefault="39F09DB4" w14:paraId="0D44E52A" w14:textId="3A682F8B">
      <w:pPr>
        <w:pStyle w:val="ListParagraph"/>
        <w:numPr>
          <w:ilvl w:val="0"/>
          <w:numId w:val="80"/>
        </w:numPr>
        <w:spacing w:before="0" w:beforeAutospacing="off" w:after="0" w:afterAutospacing="off"/>
        <w:ind w:left="720" w:right="0" w:hanging="360"/>
        <w:jc w:val="both"/>
        <w:rPr>
          <w:rFonts w:ascii="Calibri Light" w:hAnsi="Calibri Light" w:eastAsia="Calibri Light" w:cs="Calibri Light"/>
          <w:b w:val="1"/>
          <w:bCs w:val="1"/>
          <w:noProof w:val="0"/>
          <w:color w:val="162A4D"/>
          <w:sz w:val="20"/>
          <w:szCs w:val="20"/>
          <w:lang w:val="fr-FR"/>
        </w:rPr>
      </w:pPr>
      <w:r w:rsidRPr="17EA0661" w:rsidR="39F09DB4">
        <w:rPr>
          <w:rFonts w:ascii="Calibri Light" w:hAnsi="Calibri Light" w:eastAsia="Calibri Light" w:cs="Calibri Light"/>
          <w:b w:val="1"/>
          <w:bCs w:val="1"/>
          <w:noProof w:val="0"/>
          <w:color w:val="162A4D"/>
          <w:sz w:val="20"/>
          <w:szCs w:val="20"/>
          <w:lang w:val="fr-FR"/>
        </w:rPr>
        <w:t>Paramètre</w:t>
      </w:r>
      <w:r w:rsidRPr="17EA0661" w:rsidR="1EB7530A">
        <w:rPr>
          <w:rFonts w:ascii="Calibri Light" w:hAnsi="Calibri Light" w:eastAsia="Calibri Light" w:cs="Calibri Light"/>
          <w:b w:val="1"/>
          <w:bCs w:val="1"/>
          <w:noProof w:val="0"/>
          <w:color w:val="162A4D"/>
          <w:sz w:val="20"/>
          <w:szCs w:val="20"/>
          <w:lang w:val="fr-FR"/>
        </w:rPr>
        <w:t>s</w:t>
      </w:r>
      <w:r w:rsidRPr="17EA0661" w:rsidR="39F09DB4">
        <w:rPr>
          <w:rFonts w:ascii="Calibri Light" w:hAnsi="Calibri Light" w:eastAsia="Calibri Light" w:cs="Calibri Light"/>
          <w:b w:val="1"/>
          <w:bCs w:val="1"/>
          <w:noProof w:val="0"/>
          <w:color w:val="162A4D"/>
          <w:sz w:val="20"/>
          <w:szCs w:val="20"/>
          <w:lang w:val="fr-FR"/>
        </w:rPr>
        <w:t>, Support et Assistance</w:t>
      </w:r>
    </w:p>
    <w:p w:rsidR="39F09DB4" w:rsidP="17EA0661" w:rsidRDefault="39F09DB4" w14:paraId="62861014" w14:textId="4D9B7A35">
      <w:pPr>
        <w:spacing w:before="0" w:beforeAutospacing="off" w:after="0" w:afterAutospacing="off"/>
        <w:jc w:val="both"/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</w:pPr>
      <w:r w:rsidRPr="17EA0661" w:rsidR="39F09DB4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 xml:space="preserve"> </w:t>
      </w:r>
    </w:p>
    <w:p w:rsidR="39F09DB4" w:rsidP="17EA0661" w:rsidRDefault="39F09DB4" w14:paraId="59321033" w14:textId="41FC66BC">
      <w:pPr>
        <w:pStyle w:val="ListParagraph"/>
        <w:numPr>
          <w:ilvl w:val="0"/>
          <w:numId w:val="104"/>
        </w:numPr>
        <w:spacing w:before="0" w:beforeAutospacing="off" w:after="0" w:afterAutospacing="off"/>
        <w:ind w:left="993" w:right="0" w:hanging="360"/>
        <w:jc w:val="both"/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</w:pPr>
      <w:r w:rsidRPr="17EA0661" w:rsidR="39F09DB4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>Gestion des demandes d'assistance et de support technique.</w:t>
      </w:r>
    </w:p>
    <w:p w:rsidR="39F09DB4" w:rsidP="17EA0661" w:rsidRDefault="39F09DB4" w14:paraId="24EC76BB" w14:textId="19B81520">
      <w:pPr>
        <w:pStyle w:val="ListParagraph"/>
        <w:numPr>
          <w:ilvl w:val="0"/>
          <w:numId w:val="104"/>
        </w:numPr>
        <w:spacing w:before="0" w:beforeAutospacing="off" w:after="0" w:afterAutospacing="off"/>
        <w:ind w:left="993" w:right="0" w:hanging="360"/>
        <w:jc w:val="both"/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</w:pPr>
      <w:r w:rsidRPr="17EA0661" w:rsidR="39F09DB4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>Base de connaissances pour la résolution de problèmes courants.</w:t>
      </w:r>
    </w:p>
    <w:p w:rsidR="39F09DB4" w:rsidP="17EA0661" w:rsidRDefault="39F09DB4" w14:paraId="7BEEC595" w14:textId="19165D1D">
      <w:pPr>
        <w:pStyle w:val="ListParagraph"/>
        <w:numPr>
          <w:ilvl w:val="0"/>
          <w:numId w:val="104"/>
        </w:numPr>
        <w:spacing w:before="0" w:beforeAutospacing="off" w:after="0" w:afterAutospacing="off"/>
        <w:ind w:left="993" w:right="0" w:hanging="360"/>
        <w:jc w:val="both"/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</w:pPr>
      <w:r w:rsidRPr="17EA0661" w:rsidR="39F09DB4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 xml:space="preserve">Paramètres généraux du site (langue, fuseau horaire, etc.). </w:t>
      </w:r>
    </w:p>
    <w:p w:rsidR="39F09DB4" w:rsidP="17EA0661" w:rsidRDefault="39F09DB4" w14:paraId="2CF1AF78" w14:textId="6F10832F">
      <w:pPr>
        <w:spacing w:before="0" w:beforeAutospacing="off" w:after="0" w:afterAutospacing="off"/>
        <w:jc w:val="both"/>
        <w:rPr>
          <w:rFonts w:ascii="Calibri Light" w:hAnsi="Calibri Light" w:eastAsia="Calibri Light" w:cs="Calibri Light"/>
          <w:b w:val="1"/>
          <w:bCs w:val="1"/>
          <w:noProof w:val="0"/>
          <w:color w:val="162A4D"/>
          <w:sz w:val="32"/>
          <w:szCs w:val="32"/>
          <w:lang w:val="fr-FR"/>
        </w:rPr>
      </w:pPr>
      <w:r w:rsidRPr="17EA0661" w:rsidR="39F09DB4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 xml:space="preserve"> </w:t>
      </w:r>
    </w:p>
    <w:p w:rsidR="39F09DB4" w:rsidP="17EA0661" w:rsidRDefault="39F09DB4" w14:paraId="4E3F771C" w14:textId="0223F968">
      <w:pPr>
        <w:spacing w:before="0" w:beforeAutospacing="off" w:after="0" w:afterAutospacing="off"/>
      </w:pPr>
      <w:r>
        <w:br w:type="page"/>
      </w:r>
    </w:p>
    <w:p w:rsidR="39F09DB4" w:rsidP="17EA0661" w:rsidRDefault="39F09DB4" w14:paraId="50436DFF" w14:textId="5400116F">
      <w:pPr>
        <w:pStyle w:val="Normal"/>
        <w:spacing w:before="0" w:beforeAutospacing="off" w:after="0" w:afterAutospacing="off"/>
        <w:jc w:val="center"/>
        <w:rPr>
          <w:rFonts w:ascii="Calibri Light" w:hAnsi="Calibri Light" w:eastAsia="Calibri Light" w:cs="Calibri Light"/>
          <w:b w:val="1"/>
          <w:bCs w:val="1"/>
          <w:noProof w:val="0"/>
          <w:color w:val="162A4D"/>
          <w:sz w:val="32"/>
          <w:szCs w:val="32"/>
          <w:lang w:val="fr-FR"/>
        </w:rPr>
      </w:pPr>
      <w:r w:rsidRPr="17EA0661" w:rsidR="39F09DB4">
        <w:rPr>
          <w:rFonts w:ascii="Calibri Light" w:hAnsi="Calibri Light" w:eastAsia="Calibri Light" w:cs="Calibri Light"/>
          <w:b w:val="1"/>
          <w:bCs w:val="1"/>
          <w:noProof w:val="0"/>
          <w:color w:val="162A4D"/>
          <w:sz w:val="32"/>
          <w:szCs w:val="32"/>
          <w:lang w:val="fr-FR"/>
        </w:rPr>
        <w:t xml:space="preserve">Dashboard </w:t>
      </w:r>
      <w:r w:rsidRPr="17EA0661" w:rsidR="71F15086">
        <w:rPr>
          <w:rFonts w:ascii="Calibri Light" w:hAnsi="Calibri Light" w:eastAsia="Calibri Light" w:cs="Calibri Light"/>
          <w:b w:val="1"/>
          <w:bCs w:val="1"/>
          <w:noProof w:val="0"/>
          <w:color w:val="162A4D"/>
          <w:sz w:val="32"/>
          <w:szCs w:val="32"/>
          <w:lang w:val="fr-FR"/>
        </w:rPr>
        <w:t>Superviseur</w:t>
      </w:r>
      <w:r w:rsidRPr="17EA0661" w:rsidR="3EDB91CB">
        <w:rPr>
          <w:rFonts w:ascii="Calibri Light" w:hAnsi="Calibri Light" w:eastAsia="Calibri Light" w:cs="Calibri Light"/>
          <w:b w:val="1"/>
          <w:bCs w:val="1"/>
          <w:noProof w:val="0"/>
          <w:color w:val="162A4D"/>
          <w:sz w:val="32"/>
          <w:szCs w:val="32"/>
          <w:lang w:val="fr-FR"/>
        </w:rPr>
        <w:t xml:space="preserve"> (entreprise)</w:t>
      </w:r>
    </w:p>
    <w:p w:rsidR="39F09DB4" w:rsidP="17EA0661" w:rsidRDefault="39F09DB4" w14:paraId="62D86411" w14:textId="40C6CBFE">
      <w:pPr>
        <w:spacing w:before="0" w:beforeAutospacing="off" w:after="0" w:afterAutospacing="off"/>
        <w:jc w:val="both"/>
      </w:pPr>
      <w:r w:rsidRPr="14D1E3E3" w:rsidR="39F09DB4">
        <w:rPr>
          <w:rFonts w:ascii="Calibri Light" w:hAnsi="Calibri Light" w:eastAsia="Calibri Light" w:cs="Calibri Light"/>
          <w:b w:val="1"/>
          <w:bCs w:val="1"/>
          <w:noProof w:val="0"/>
          <w:color w:val="162A4D"/>
          <w:sz w:val="16"/>
          <w:szCs w:val="16"/>
          <w:lang w:val="fr-FR"/>
        </w:rPr>
        <w:t xml:space="preserve"> </w:t>
      </w:r>
    </w:p>
    <w:p w:rsidR="14D1E3E3" w:rsidP="14D1E3E3" w:rsidRDefault="14D1E3E3" w14:paraId="5405A82B" w14:textId="2717D848">
      <w:pPr>
        <w:spacing w:before="0" w:beforeAutospacing="off" w:after="0" w:afterAutospacing="off"/>
        <w:jc w:val="both"/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</w:pPr>
    </w:p>
    <w:p w:rsidR="39F09DB4" w:rsidP="17EA0661" w:rsidRDefault="39F09DB4" w14:paraId="1219CE35" w14:textId="608FEE43">
      <w:pPr>
        <w:spacing w:before="0" w:beforeAutospacing="off" w:after="0" w:afterAutospacing="off"/>
        <w:jc w:val="both"/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</w:pPr>
      <w:r w:rsidRPr="17EA0661" w:rsidR="4434C35C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>En tant que</w:t>
      </w:r>
      <w:r w:rsidRPr="17EA0661" w:rsidR="39F09DB4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 xml:space="preserve"> gestionnaire général, </w:t>
      </w:r>
      <w:r w:rsidRPr="17EA0661" w:rsidR="055ED2D6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>l</w:t>
      </w:r>
      <w:r w:rsidRPr="17EA0661" w:rsidR="39F09DB4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 xml:space="preserve">e compte </w:t>
      </w:r>
      <w:r w:rsidRPr="17EA0661" w:rsidR="651CD318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>Superviseur (</w:t>
      </w:r>
      <w:r w:rsidRPr="17EA0661" w:rsidR="39F09DB4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>entreprise</w:t>
      </w:r>
      <w:r w:rsidRPr="17EA0661" w:rsidR="5073A8AC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>)</w:t>
      </w:r>
      <w:r w:rsidRPr="17EA0661" w:rsidR="39F09DB4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 xml:space="preserve"> est donc au-dessus des </w:t>
      </w:r>
      <w:r w:rsidRPr="17EA0661" w:rsidR="39AE4818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 xml:space="preserve">comptes </w:t>
      </w:r>
      <w:r w:rsidRPr="17EA0661" w:rsidR="39F09DB4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>managers</w:t>
      </w:r>
      <w:r w:rsidRPr="17EA0661" w:rsidR="37B48BC5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 xml:space="preserve"> (entreprise)</w:t>
      </w:r>
      <w:r w:rsidRPr="17EA0661" w:rsidR="39F09DB4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 xml:space="preserve">. </w:t>
      </w:r>
    </w:p>
    <w:p w:rsidR="39F09DB4" w:rsidP="17EA0661" w:rsidRDefault="39F09DB4" w14:paraId="303BFC58" w14:textId="15CA27F9">
      <w:pPr>
        <w:spacing w:before="0" w:beforeAutospacing="off" w:after="0" w:afterAutospacing="off"/>
        <w:jc w:val="both"/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</w:pPr>
      <w:r w:rsidRPr="17EA0661" w:rsidR="39F09DB4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 xml:space="preserve">Il </w:t>
      </w:r>
      <w:r w:rsidRPr="17EA0661" w:rsidR="07A34024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>permet d</w:t>
      </w:r>
      <w:r w:rsidRPr="17EA0661" w:rsidR="39F09DB4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 xml:space="preserve">e </w:t>
      </w:r>
      <w:r w:rsidRPr="17EA0661" w:rsidR="1C33ABE7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 xml:space="preserve">: </w:t>
      </w:r>
    </w:p>
    <w:p w:rsidR="39F09DB4" w:rsidP="17EA0661" w:rsidRDefault="39F09DB4" w14:paraId="24D22EEE" w14:textId="077FF13B">
      <w:pPr>
        <w:pStyle w:val="ListParagraph"/>
        <w:numPr>
          <w:ilvl w:val="0"/>
          <w:numId w:val="159"/>
        </w:numPr>
        <w:spacing w:before="0" w:beforeAutospacing="off" w:after="0" w:afterAutospacing="off"/>
        <w:jc w:val="both"/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</w:pPr>
      <w:r w:rsidRPr="17EA0661" w:rsidR="4BCF7F26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>D</w:t>
      </w:r>
      <w:r w:rsidRPr="17EA0661" w:rsidR="07A34024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 xml:space="preserve">onner </w:t>
      </w:r>
      <w:r w:rsidRPr="17EA0661" w:rsidR="39F09DB4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>l’accès à des managers</w:t>
      </w:r>
      <w:r w:rsidRPr="17EA0661" w:rsidR="203CF38D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>,</w:t>
      </w:r>
      <w:r w:rsidRPr="17EA0661" w:rsidR="39F09DB4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 xml:space="preserve"> </w:t>
      </w:r>
      <w:r w:rsidRPr="17EA0661" w:rsidR="39F09DB4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>qui</w:t>
      </w:r>
      <w:r w:rsidRPr="17EA0661" w:rsidR="08F9D7D5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 xml:space="preserve"> </w:t>
      </w:r>
      <w:r w:rsidRPr="17EA0661" w:rsidR="39F09DB4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>eux</w:t>
      </w:r>
      <w:r w:rsidRPr="17EA0661" w:rsidR="39F09DB4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 xml:space="preserve"> donnent accès aux apprenants </w:t>
      </w:r>
      <w:r w:rsidRPr="17EA0661" w:rsidR="14A264E7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>;</w:t>
      </w:r>
    </w:p>
    <w:p w:rsidR="39F09DB4" w:rsidP="17EA0661" w:rsidRDefault="39F09DB4" w14:paraId="5E107E38" w14:textId="0E227E5A">
      <w:pPr>
        <w:pStyle w:val="ListParagraph"/>
        <w:numPr>
          <w:ilvl w:val="0"/>
          <w:numId w:val="159"/>
        </w:numPr>
        <w:spacing w:before="0" w:beforeAutospacing="off" w:after="0" w:afterAutospacing="off"/>
        <w:jc w:val="both"/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</w:pPr>
      <w:r w:rsidRPr="17EA0661" w:rsidR="3D398EDE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>C</w:t>
      </w:r>
      <w:r w:rsidRPr="17EA0661" w:rsidR="39F09DB4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>ontrôle</w:t>
      </w:r>
      <w:r w:rsidRPr="17EA0661" w:rsidR="4BFD0021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>r</w:t>
      </w:r>
      <w:r w:rsidRPr="17EA0661" w:rsidR="39F09DB4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 xml:space="preserve"> les budgets et les dispatch</w:t>
      </w:r>
      <w:r w:rsidRPr="17EA0661" w:rsidR="5F195C9B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>e</w:t>
      </w:r>
      <w:r w:rsidRPr="17EA0661" w:rsidR="72E36E55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>r</w:t>
      </w:r>
      <w:r w:rsidRPr="17EA0661" w:rsidR="39F09DB4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 xml:space="preserve"> a</w:t>
      </w:r>
      <w:r w:rsidRPr="17EA0661" w:rsidR="633AABD7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>u</w:t>
      </w:r>
      <w:r w:rsidRPr="17EA0661" w:rsidR="67E01668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 xml:space="preserve">x différents </w:t>
      </w:r>
      <w:r w:rsidRPr="17EA0661" w:rsidR="39F09DB4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>manager</w:t>
      </w:r>
      <w:r w:rsidRPr="17EA0661" w:rsidR="366E63F0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>s</w:t>
      </w:r>
      <w:r w:rsidRPr="17EA0661" w:rsidR="16E39080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 xml:space="preserve"> ;</w:t>
      </w:r>
    </w:p>
    <w:p w:rsidR="39F09DB4" w:rsidP="17EA0661" w:rsidRDefault="39F09DB4" w14:paraId="01612112" w14:textId="4711483F">
      <w:pPr>
        <w:pStyle w:val="ListParagraph"/>
        <w:numPr>
          <w:ilvl w:val="0"/>
          <w:numId w:val="159"/>
        </w:numPr>
        <w:spacing w:before="0" w:beforeAutospacing="off" w:after="0" w:afterAutospacing="off"/>
        <w:jc w:val="both"/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</w:pPr>
      <w:r w:rsidRPr="17EA0661" w:rsidR="5210E27B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>Gérer</w:t>
      </w:r>
      <w:r w:rsidRPr="17EA0661" w:rsidR="39F09DB4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 xml:space="preserve"> tous les </w:t>
      </w:r>
      <w:r w:rsidRPr="17EA0661" w:rsidR="57E58EEE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>a</w:t>
      </w:r>
      <w:r w:rsidRPr="17EA0661" w:rsidR="39F09DB4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>ccès</w:t>
      </w:r>
      <w:r w:rsidRPr="17EA0661" w:rsidR="6F4A498A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 xml:space="preserve"> ;</w:t>
      </w:r>
    </w:p>
    <w:p w:rsidR="39F09DB4" w:rsidP="17EA0661" w:rsidRDefault="39F09DB4" w14:paraId="35DA5E93" w14:textId="57AFE067">
      <w:pPr>
        <w:pStyle w:val="ListParagraph"/>
        <w:numPr>
          <w:ilvl w:val="0"/>
          <w:numId w:val="159"/>
        </w:numPr>
        <w:spacing w:before="0" w:beforeAutospacing="off" w:after="240" w:afterAutospacing="off"/>
        <w:jc w:val="both"/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</w:pPr>
      <w:r w:rsidRPr="17EA0661" w:rsidR="0C305732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>A</w:t>
      </w:r>
      <w:r w:rsidRPr="17EA0661" w:rsidR="39F09DB4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>voir un tableau de contrôle plus précis et informatif que le manager</w:t>
      </w:r>
      <w:r w:rsidRPr="17EA0661" w:rsidR="6D30E863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 xml:space="preserve"> (</w:t>
      </w:r>
      <w:r w:rsidRPr="17EA0661" w:rsidR="39F09DB4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 xml:space="preserve">agenda, </w:t>
      </w:r>
      <w:r w:rsidRPr="17EA0661" w:rsidR="52AC0EAD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>r</w:t>
      </w:r>
      <w:r w:rsidRPr="17EA0661" w:rsidR="39F09DB4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>appels, suivi</w:t>
      </w:r>
      <w:r w:rsidRPr="17EA0661" w:rsidR="423E51E3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>s</w:t>
      </w:r>
      <w:r w:rsidRPr="17EA0661" w:rsidR="39F09DB4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>, relations avec institutionnels et organismes de financement</w:t>
      </w:r>
      <w:r w:rsidRPr="17EA0661" w:rsidR="1B6ABE75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>, ...)</w:t>
      </w:r>
    </w:p>
    <w:p w:rsidR="39F09DB4" w:rsidP="17EA0661" w:rsidRDefault="39F09DB4" w14:paraId="530C6D01" w14:textId="2BDA72EF">
      <w:pPr>
        <w:pStyle w:val="Normal"/>
        <w:spacing w:before="0" w:beforeAutospacing="off" w:after="240" w:afterAutospacing="off"/>
        <w:ind w:left="0"/>
        <w:jc w:val="both"/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</w:pPr>
      <w:r w:rsidRPr="17EA0661" w:rsidR="39F09DB4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>Réflexion autour d’un outil stratégique type d’anticipation de saisonnalité, capacité d’exploitation… (voir stratégie)</w:t>
      </w:r>
    </w:p>
    <w:p w:rsidR="39F09DB4" w:rsidP="17EA0661" w:rsidRDefault="39F09DB4" w14:paraId="2D998EF9" w14:textId="26C29F7B">
      <w:pPr>
        <w:spacing w:before="0" w:beforeAutospacing="off" w:after="0" w:afterAutospacing="off"/>
        <w:jc w:val="both"/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</w:pPr>
      <w:r w:rsidRPr="17EA0661" w:rsidR="39F09DB4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>Après s’être connecté</w:t>
      </w:r>
      <w:r w:rsidRPr="17EA0661" w:rsidR="5B6F23FF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>,</w:t>
      </w:r>
      <w:r w:rsidRPr="17EA0661" w:rsidR="39F09DB4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 xml:space="preserve"> il accède à son Dashboard</w:t>
      </w:r>
      <w:r w:rsidRPr="17EA0661" w:rsidR="339036D0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 xml:space="preserve"> et</w:t>
      </w:r>
      <w:r w:rsidRPr="17EA0661" w:rsidR="39F09DB4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 xml:space="preserve"> retrouve toutes </w:t>
      </w:r>
      <w:r w:rsidRPr="17EA0661" w:rsidR="51BDEB4E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>les</w:t>
      </w:r>
      <w:r w:rsidRPr="17EA0661" w:rsidR="39F09DB4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 xml:space="preserve"> informations </w:t>
      </w:r>
      <w:r w:rsidRPr="17EA0661" w:rsidR="54B28B59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 xml:space="preserve">suivantes </w:t>
      </w:r>
      <w:r w:rsidRPr="17EA0661" w:rsidR="39F09DB4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 xml:space="preserve">: </w:t>
      </w:r>
    </w:p>
    <w:p w:rsidR="39F09DB4" w:rsidP="17EA0661" w:rsidRDefault="39F09DB4" w14:paraId="0DF0A3A0" w14:textId="19BC9CEB">
      <w:pPr>
        <w:spacing w:before="0" w:beforeAutospacing="off" w:after="0" w:afterAutospacing="off"/>
        <w:jc w:val="both"/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</w:pPr>
      <w:r w:rsidRPr="17EA0661" w:rsidR="39F09DB4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 xml:space="preserve"> </w:t>
      </w:r>
    </w:p>
    <w:p w:rsidR="39F09DB4" w:rsidP="17EA0661" w:rsidRDefault="39F09DB4" w14:paraId="1283907E" w14:textId="0135CD44">
      <w:pPr>
        <w:pStyle w:val="ListParagraph"/>
        <w:numPr>
          <w:ilvl w:val="0"/>
          <w:numId w:val="105"/>
        </w:numPr>
        <w:spacing w:before="0" w:beforeAutospacing="off" w:after="0" w:afterAutospacing="off"/>
        <w:ind w:left="720" w:right="0" w:hanging="360"/>
        <w:jc w:val="both"/>
        <w:rPr>
          <w:rFonts w:ascii="Calibri Light" w:hAnsi="Calibri Light" w:eastAsia="Calibri Light" w:cs="Calibri Light"/>
          <w:b w:val="1"/>
          <w:bCs w:val="1"/>
          <w:noProof w:val="0"/>
          <w:color w:val="162A4D"/>
          <w:sz w:val="20"/>
          <w:szCs w:val="20"/>
          <w:lang w:val="fr-FR"/>
        </w:rPr>
      </w:pPr>
      <w:r w:rsidRPr="17EA0661" w:rsidR="39F09DB4">
        <w:rPr>
          <w:rFonts w:ascii="Calibri Light" w:hAnsi="Calibri Light" w:eastAsia="Calibri Light" w:cs="Calibri Light"/>
          <w:b w:val="1"/>
          <w:bCs w:val="1"/>
          <w:noProof w:val="0"/>
          <w:color w:val="162A4D"/>
          <w:sz w:val="20"/>
          <w:szCs w:val="20"/>
          <w:lang w:val="fr-FR"/>
        </w:rPr>
        <w:t>Tableau de Bord Administratif</w:t>
      </w:r>
    </w:p>
    <w:p w:rsidR="39F09DB4" w:rsidP="17EA0661" w:rsidRDefault="39F09DB4" w14:paraId="0638ADBB" w14:textId="1EBA9AA7">
      <w:pPr>
        <w:spacing w:before="0" w:beforeAutospacing="off" w:after="0" w:afterAutospacing="off"/>
        <w:jc w:val="both"/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</w:pPr>
      <w:r w:rsidRPr="17EA0661" w:rsidR="39F09DB4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 xml:space="preserve"> </w:t>
      </w:r>
    </w:p>
    <w:p w:rsidR="39F09DB4" w:rsidP="17EA0661" w:rsidRDefault="39F09DB4" w14:paraId="1215EF5A" w14:textId="639349B0">
      <w:pPr>
        <w:pStyle w:val="ListParagraph"/>
        <w:numPr>
          <w:ilvl w:val="0"/>
          <w:numId w:val="106"/>
        </w:numPr>
        <w:spacing w:before="0" w:beforeAutospacing="off" w:after="0" w:afterAutospacing="off"/>
        <w:ind w:left="993" w:right="0" w:hanging="360"/>
        <w:jc w:val="both"/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</w:pPr>
      <w:r w:rsidRPr="17EA0661" w:rsidR="39F09DB4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 xml:space="preserve">Visualisation des </w:t>
      </w:r>
      <w:r w:rsidRPr="17EA0661" w:rsidR="2A606D37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>r</w:t>
      </w:r>
      <w:r w:rsidRPr="17EA0661" w:rsidR="39F09DB4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>eporting</w:t>
      </w:r>
      <w:r w:rsidRPr="17EA0661" w:rsidR="6C4B4BDA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>s</w:t>
      </w:r>
      <w:r w:rsidRPr="17EA0661" w:rsidR="39F09DB4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 xml:space="preserve"> manager sous sa responsabilité</w:t>
      </w:r>
    </w:p>
    <w:p w:rsidR="39F09DB4" w:rsidP="17EA0661" w:rsidRDefault="39F09DB4" w14:paraId="37AF5DDC" w14:textId="5624477C">
      <w:pPr>
        <w:spacing w:before="0" w:beforeAutospacing="off" w:after="0" w:afterAutospacing="off"/>
        <w:ind w:left="993" w:right="0"/>
        <w:jc w:val="both"/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</w:pPr>
      <w:r w:rsidRPr="17EA0661" w:rsidR="39F09DB4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 xml:space="preserve"> </w:t>
      </w:r>
    </w:p>
    <w:p w:rsidR="39F09DB4" w:rsidP="17EA0661" w:rsidRDefault="39F09DB4" w14:paraId="130FAEB1" w14:textId="1875E697">
      <w:pPr>
        <w:pStyle w:val="ListParagraph"/>
        <w:numPr>
          <w:ilvl w:val="0"/>
          <w:numId w:val="106"/>
        </w:numPr>
        <w:spacing w:before="0" w:beforeAutospacing="off" w:after="0" w:afterAutospacing="off" w:line="276" w:lineRule="auto"/>
        <w:ind w:left="993" w:right="0" w:hanging="360"/>
        <w:jc w:val="both"/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</w:pPr>
      <w:r w:rsidRPr="17EA0661" w:rsidR="39F09DB4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>Vue d'ensemble des statistiques clés global</w:t>
      </w:r>
      <w:r w:rsidRPr="17EA0661" w:rsidR="5478F214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 xml:space="preserve">es </w:t>
      </w:r>
      <w:r w:rsidRPr="17EA0661" w:rsidR="39F09DB4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>:</w:t>
      </w:r>
    </w:p>
    <w:p w:rsidR="39F09DB4" w:rsidP="17EA0661" w:rsidRDefault="39F09DB4" w14:paraId="3B3D0050" w14:textId="32AB5BA1">
      <w:pPr>
        <w:pStyle w:val="ListParagraph"/>
        <w:numPr>
          <w:ilvl w:val="0"/>
          <w:numId w:val="107"/>
        </w:numPr>
        <w:spacing w:before="0" w:beforeAutospacing="off" w:after="0" w:afterAutospacing="off" w:line="276" w:lineRule="auto"/>
        <w:ind w:left="1418" w:right="0" w:hanging="284"/>
        <w:jc w:val="both"/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</w:pPr>
      <w:r w:rsidRPr="17EA0661" w:rsidR="39F09DB4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>% effectif à jour dans ses formations</w:t>
      </w:r>
    </w:p>
    <w:p w:rsidR="39F09DB4" w:rsidP="17EA0661" w:rsidRDefault="39F09DB4" w14:paraId="66165F66" w14:textId="1722E533">
      <w:pPr>
        <w:pStyle w:val="ListParagraph"/>
        <w:numPr>
          <w:ilvl w:val="0"/>
          <w:numId w:val="107"/>
        </w:numPr>
        <w:spacing w:before="0" w:beforeAutospacing="off" w:after="0" w:afterAutospacing="off" w:line="276" w:lineRule="auto"/>
        <w:ind w:left="1418" w:right="0" w:hanging="284"/>
        <w:jc w:val="both"/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</w:pPr>
      <w:r w:rsidRPr="17EA0661" w:rsidR="39F09DB4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>% de qualité de suivi des formations</w:t>
      </w:r>
    </w:p>
    <w:p w:rsidR="39F09DB4" w:rsidP="17EA0661" w:rsidRDefault="39F09DB4" w14:paraId="57435DD8" w14:textId="3019F86C">
      <w:pPr>
        <w:pStyle w:val="ListParagraph"/>
        <w:numPr>
          <w:ilvl w:val="0"/>
          <w:numId w:val="107"/>
        </w:numPr>
        <w:spacing w:before="0" w:beforeAutospacing="off" w:after="0" w:afterAutospacing="off" w:line="276" w:lineRule="auto"/>
        <w:ind w:left="1418" w:right="0" w:hanging="284"/>
        <w:jc w:val="both"/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</w:pPr>
      <w:r w:rsidRPr="17EA0661" w:rsidR="39F09DB4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 xml:space="preserve">Planning des formations à venir </w:t>
      </w:r>
    </w:p>
    <w:p w:rsidR="39F09DB4" w:rsidP="17EA0661" w:rsidRDefault="39F09DB4" w14:paraId="137AEFCA" w14:textId="0AEAC4AA">
      <w:pPr>
        <w:spacing w:before="0" w:beforeAutospacing="off" w:after="0" w:afterAutospacing="off" w:line="276" w:lineRule="auto"/>
        <w:ind w:left="993" w:right="0"/>
        <w:jc w:val="both"/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</w:pPr>
      <w:r w:rsidRPr="17EA0661" w:rsidR="39F09DB4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 xml:space="preserve"> </w:t>
      </w:r>
    </w:p>
    <w:p w:rsidR="39F09DB4" w:rsidP="17EA0661" w:rsidRDefault="39F09DB4" w14:paraId="0C91B41E" w14:textId="3FD577EF">
      <w:pPr>
        <w:pStyle w:val="ListParagraph"/>
        <w:numPr>
          <w:ilvl w:val="0"/>
          <w:numId w:val="106"/>
        </w:numPr>
        <w:spacing w:before="0" w:beforeAutospacing="off" w:after="0" w:afterAutospacing="off" w:line="276" w:lineRule="auto"/>
        <w:ind w:left="993" w:right="0" w:hanging="360"/>
        <w:jc w:val="both"/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</w:pPr>
      <w:r w:rsidRPr="17EA0661" w:rsidR="39F09DB4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>Statistiques stratégiques (</w:t>
      </w:r>
      <w:r w:rsidRPr="17EA0661" w:rsidR="39F09DB4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>reporting</w:t>
      </w:r>
      <w:r w:rsidRPr="17EA0661" w:rsidR="39F09DB4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>, supervision, anticipation) :</w:t>
      </w:r>
    </w:p>
    <w:p w:rsidR="39F09DB4" w:rsidP="17EA0661" w:rsidRDefault="39F09DB4" w14:paraId="7C6C8E3B" w14:textId="525CB363">
      <w:pPr>
        <w:pStyle w:val="ListParagraph"/>
        <w:numPr>
          <w:ilvl w:val="1"/>
          <w:numId w:val="109"/>
        </w:numPr>
        <w:spacing w:before="0" w:beforeAutospacing="off" w:after="0" w:afterAutospacing="off" w:line="276" w:lineRule="auto"/>
        <w:ind w:left="1440" w:right="0" w:hanging="360"/>
        <w:jc w:val="both"/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</w:pPr>
      <w:r w:rsidRPr="17EA0661" w:rsidR="39F09DB4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 xml:space="preserve">Formation professionnelle </w:t>
      </w:r>
    </w:p>
    <w:p w:rsidR="39F09DB4" w:rsidP="17EA0661" w:rsidRDefault="39F09DB4" w14:paraId="3E61A358" w14:textId="42DE80D3">
      <w:pPr>
        <w:pStyle w:val="ListParagraph"/>
        <w:numPr>
          <w:ilvl w:val="1"/>
          <w:numId w:val="109"/>
        </w:numPr>
        <w:spacing w:before="0" w:beforeAutospacing="off" w:after="0" w:afterAutospacing="off" w:line="276" w:lineRule="auto"/>
        <w:ind w:left="1440" w:right="0" w:hanging="360"/>
        <w:jc w:val="both"/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</w:pPr>
      <w:r w:rsidRPr="17EA0661" w:rsidR="39F09DB4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>Qualité de l'employabilité</w:t>
      </w:r>
    </w:p>
    <w:p w:rsidR="39F09DB4" w:rsidP="17EA0661" w:rsidRDefault="39F09DB4" w14:paraId="38FAA48B" w14:textId="384DD1B4">
      <w:pPr>
        <w:spacing w:before="0" w:beforeAutospacing="off" w:after="0" w:afterAutospacing="off" w:line="276" w:lineRule="auto"/>
        <w:ind w:left="993" w:right="0"/>
        <w:jc w:val="both"/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</w:pPr>
      <w:r w:rsidRPr="17EA0661" w:rsidR="39F09DB4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 xml:space="preserve"> </w:t>
      </w:r>
    </w:p>
    <w:p w:rsidR="39F09DB4" w:rsidP="17EA0661" w:rsidRDefault="39F09DB4" w14:paraId="7CFDEAAD" w14:textId="39EAFC50">
      <w:pPr>
        <w:pStyle w:val="ListParagraph"/>
        <w:numPr>
          <w:ilvl w:val="0"/>
          <w:numId w:val="106"/>
        </w:numPr>
        <w:spacing w:before="0" w:beforeAutospacing="off" w:after="0" w:afterAutospacing="off" w:line="276" w:lineRule="auto"/>
        <w:ind w:left="993" w:right="0" w:hanging="360"/>
        <w:jc w:val="both"/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</w:pPr>
      <w:r w:rsidRPr="17EA0661" w:rsidR="39F09DB4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>Alertes et notifications importantes :</w:t>
      </w:r>
    </w:p>
    <w:p w:rsidR="39F09DB4" w:rsidP="17EA0661" w:rsidRDefault="39F09DB4" w14:paraId="71E49EDB" w14:textId="1E4F69C8">
      <w:pPr>
        <w:pStyle w:val="ListParagraph"/>
        <w:numPr>
          <w:ilvl w:val="0"/>
          <w:numId w:val="111"/>
        </w:numPr>
        <w:spacing w:before="0" w:beforeAutospacing="off" w:after="0" w:afterAutospacing="off" w:line="276" w:lineRule="auto"/>
        <w:ind w:left="1418" w:right="0" w:hanging="360"/>
        <w:jc w:val="both"/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</w:pPr>
      <w:r w:rsidRPr="17EA0661" w:rsidR="39F09DB4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 xml:space="preserve">Formation </w:t>
      </w:r>
      <w:r w:rsidRPr="17EA0661" w:rsidR="39F09DB4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>à</w:t>
      </w:r>
      <w:r w:rsidRPr="17EA0661" w:rsidR="39F09DB4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 xml:space="preserve"> échéance </w:t>
      </w:r>
    </w:p>
    <w:p w:rsidR="39F09DB4" w:rsidP="17EA0661" w:rsidRDefault="39F09DB4" w14:paraId="6766F2A7" w14:textId="0FD394F8">
      <w:pPr>
        <w:pStyle w:val="ListParagraph"/>
        <w:numPr>
          <w:ilvl w:val="0"/>
          <w:numId w:val="111"/>
        </w:numPr>
        <w:spacing w:before="0" w:beforeAutospacing="off" w:after="0" w:afterAutospacing="off" w:line="276" w:lineRule="auto"/>
        <w:ind w:left="1418" w:right="0" w:hanging="360"/>
        <w:jc w:val="both"/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</w:pPr>
      <w:r w:rsidRPr="17EA0661" w:rsidR="39F09DB4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>Anticipation</w:t>
      </w:r>
    </w:p>
    <w:p w:rsidR="39F09DB4" w:rsidP="17EA0661" w:rsidRDefault="39F09DB4" w14:paraId="7ABE216F" w14:textId="4F835F54">
      <w:pPr>
        <w:pStyle w:val="ListParagraph"/>
        <w:numPr>
          <w:ilvl w:val="0"/>
          <w:numId w:val="111"/>
        </w:numPr>
        <w:spacing w:before="0" w:beforeAutospacing="off" w:after="0" w:afterAutospacing="off" w:line="276" w:lineRule="auto"/>
        <w:ind w:left="1418" w:right="0" w:hanging="360"/>
        <w:jc w:val="both"/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</w:pPr>
      <w:r w:rsidRPr="17EA0661" w:rsidR="39F09DB4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>Nouvelle formation accessible sur la plateforme</w:t>
      </w:r>
    </w:p>
    <w:p w:rsidR="39F09DB4" w:rsidP="17EA0661" w:rsidRDefault="39F09DB4" w14:paraId="2AF6F875" w14:textId="56C5C79C">
      <w:pPr>
        <w:spacing w:before="0" w:beforeAutospacing="off" w:after="0" w:afterAutospacing="off"/>
        <w:jc w:val="both"/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</w:pPr>
      <w:r w:rsidRPr="17EA0661" w:rsidR="39F09DB4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 xml:space="preserve"> </w:t>
      </w:r>
    </w:p>
    <w:p w:rsidR="39F09DB4" w:rsidP="17EA0661" w:rsidRDefault="39F09DB4" w14:paraId="7086AC6B" w14:textId="07BE2C36">
      <w:pPr>
        <w:pStyle w:val="ListParagraph"/>
        <w:numPr>
          <w:ilvl w:val="0"/>
          <w:numId w:val="106"/>
        </w:numPr>
        <w:spacing w:before="0" w:beforeAutospacing="off" w:after="0" w:afterAutospacing="off"/>
        <w:ind w:left="993" w:right="0" w:hanging="360"/>
        <w:jc w:val="both"/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</w:pPr>
      <w:r w:rsidRPr="17EA0661" w:rsidR="5ABFA367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>E</w:t>
      </w:r>
      <w:r w:rsidRPr="17EA0661" w:rsidR="39F09DB4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 xml:space="preserve">nvoi </w:t>
      </w:r>
      <w:r w:rsidRPr="17EA0661" w:rsidR="11103DBC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 xml:space="preserve">de rapports, </w:t>
      </w:r>
      <w:r w:rsidRPr="17EA0661" w:rsidR="39F09DB4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>attestation</w:t>
      </w:r>
      <w:r w:rsidRPr="17EA0661" w:rsidR="22800882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>s de</w:t>
      </w:r>
      <w:r w:rsidRPr="17EA0661" w:rsidR="39F09DB4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 xml:space="preserve"> formation et autre</w:t>
      </w:r>
      <w:r w:rsidRPr="17EA0661" w:rsidR="02C16C2C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>s</w:t>
      </w:r>
      <w:r w:rsidRPr="17EA0661" w:rsidR="39F09DB4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 xml:space="preserve"> document</w:t>
      </w:r>
      <w:r w:rsidRPr="17EA0661" w:rsidR="06554FB1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>s</w:t>
      </w:r>
      <w:r w:rsidRPr="17EA0661" w:rsidR="39F09DB4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 xml:space="preserve"> important</w:t>
      </w:r>
      <w:r w:rsidRPr="17EA0661" w:rsidR="06554FB1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>s</w:t>
      </w:r>
    </w:p>
    <w:p w:rsidR="39F09DB4" w:rsidP="17EA0661" w:rsidRDefault="39F09DB4" w14:paraId="445AB0FE" w14:textId="3B052AB7">
      <w:pPr>
        <w:pStyle w:val="ListParagraph"/>
        <w:spacing w:before="0" w:beforeAutospacing="off" w:after="0" w:afterAutospacing="off"/>
        <w:ind w:left="993" w:right="0" w:hanging="360"/>
        <w:jc w:val="both"/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</w:pPr>
    </w:p>
    <w:p w:rsidR="39F09DB4" w:rsidP="17EA0661" w:rsidRDefault="39F09DB4" w14:paraId="25505889" w14:textId="2481FFE2">
      <w:pPr>
        <w:pStyle w:val="ListParagraph"/>
        <w:numPr>
          <w:ilvl w:val="0"/>
          <w:numId w:val="106"/>
        </w:numPr>
        <w:spacing w:before="0" w:beforeAutospacing="off" w:after="0" w:afterAutospacing="off"/>
        <w:ind w:left="993" w:right="0" w:hanging="360"/>
        <w:jc w:val="both"/>
        <w:rPr>
          <w:rFonts w:ascii="Calibri Light" w:hAnsi="Calibri Light" w:eastAsia="Calibri Light" w:cs="Calibri Light"/>
          <w:i w:val="1"/>
          <w:iCs w:val="1"/>
          <w:noProof w:val="0"/>
          <w:color w:val="162A4D"/>
          <w:sz w:val="20"/>
          <w:szCs w:val="20"/>
          <w:lang w:val="fr-FR"/>
        </w:rPr>
      </w:pPr>
      <w:r w:rsidRPr="17EA0661" w:rsidR="63DE8113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 xml:space="preserve">Accès pour consultation et téléchargement des documents uniques </w:t>
      </w:r>
      <w:r w:rsidRPr="17EA0661" w:rsidR="63DE8113">
        <w:rPr>
          <w:rFonts w:ascii="Calibri Light" w:hAnsi="Calibri Light" w:eastAsia="Calibri Light" w:cs="Calibri Light"/>
          <w:i w:val="1"/>
          <w:iCs w:val="1"/>
          <w:noProof w:val="0"/>
          <w:color w:val="162A4D"/>
          <w:sz w:val="18"/>
          <w:szCs w:val="18"/>
          <w:lang w:val="fr-FR"/>
        </w:rPr>
        <w:t xml:space="preserve">(certificat, diplôme, </w:t>
      </w:r>
      <w:r w:rsidRPr="17EA0661" w:rsidR="63DE8113">
        <w:rPr>
          <w:rFonts w:ascii="Calibri Light" w:hAnsi="Calibri Light" w:eastAsia="Calibri Light" w:cs="Calibri Light"/>
          <w:i w:val="1"/>
          <w:iCs w:val="1"/>
          <w:noProof w:val="0"/>
          <w:color w:val="162A4D"/>
          <w:sz w:val="18"/>
          <w:szCs w:val="18"/>
          <w:lang w:val="fr-FR"/>
        </w:rPr>
        <w:t>Qualiopi</w:t>
      </w:r>
      <w:r w:rsidRPr="17EA0661" w:rsidR="63DE8113">
        <w:rPr>
          <w:rFonts w:ascii="Calibri Light" w:hAnsi="Calibri Light" w:eastAsia="Calibri Light" w:cs="Calibri Light"/>
          <w:i w:val="1"/>
          <w:iCs w:val="1"/>
          <w:noProof w:val="0"/>
          <w:color w:val="162A4D"/>
          <w:sz w:val="18"/>
          <w:szCs w:val="18"/>
          <w:lang w:val="fr-FR"/>
        </w:rPr>
        <w:t>, ...)</w:t>
      </w:r>
    </w:p>
    <w:p w:rsidR="728CE57B" w:rsidP="17EA0661" w:rsidRDefault="728CE57B" w14:paraId="47B70119" w14:textId="125B3A97">
      <w:pPr>
        <w:pStyle w:val="ListParagraph"/>
        <w:numPr>
          <w:ilvl w:val="1"/>
          <w:numId w:val="106"/>
        </w:numPr>
        <w:spacing w:before="0" w:beforeAutospacing="off" w:after="0" w:afterAutospacing="off"/>
        <w:ind w:right="0"/>
        <w:jc w:val="both"/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</w:pPr>
      <w:r w:rsidRPr="17EA0661" w:rsidR="728CE57B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>Téléchargement unitaire ou général suivant date pré-saisie</w:t>
      </w:r>
    </w:p>
    <w:p w:rsidR="39F09DB4" w:rsidP="17EA0661" w:rsidRDefault="39F09DB4" w14:paraId="18E63CC3" w14:textId="06C0E41D">
      <w:pPr>
        <w:spacing w:before="0" w:beforeAutospacing="off" w:after="0" w:afterAutospacing="off"/>
        <w:jc w:val="both"/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</w:pPr>
      <w:r w:rsidRPr="17EA0661" w:rsidR="39F09DB4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 xml:space="preserve"> </w:t>
      </w:r>
    </w:p>
    <w:p w:rsidR="39F09DB4" w:rsidP="17EA0661" w:rsidRDefault="39F09DB4" w14:paraId="40549517" w14:textId="0A1810BA">
      <w:pPr>
        <w:pStyle w:val="ListParagraph"/>
        <w:numPr>
          <w:ilvl w:val="0"/>
          <w:numId w:val="105"/>
        </w:numPr>
        <w:spacing w:before="0" w:beforeAutospacing="off" w:after="0" w:afterAutospacing="off"/>
        <w:ind w:left="720" w:right="0" w:hanging="360"/>
        <w:jc w:val="both"/>
        <w:rPr>
          <w:rFonts w:ascii="Calibri Light" w:hAnsi="Calibri Light" w:eastAsia="Calibri Light" w:cs="Calibri Light"/>
          <w:b w:val="1"/>
          <w:bCs w:val="1"/>
          <w:noProof w:val="0"/>
          <w:color w:val="162A4D"/>
          <w:sz w:val="20"/>
          <w:szCs w:val="20"/>
          <w:lang w:val="fr-FR"/>
        </w:rPr>
      </w:pPr>
      <w:r w:rsidRPr="17EA0661" w:rsidR="39F09DB4">
        <w:rPr>
          <w:rFonts w:ascii="Calibri Light" w:hAnsi="Calibri Light" w:eastAsia="Calibri Light" w:cs="Calibri Light"/>
          <w:b w:val="1"/>
          <w:bCs w:val="1"/>
          <w:noProof w:val="0"/>
          <w:color w:val="162A4D"/>
          <w:sz w:val="20"/>
          <w:szCs w:val="20"/>
          <w:lang w:val="fr-FR"/>
        </w:rPr>
        <w:t>Gestion des Utilisateurs</w:t>
      </w:r>
    </w:p>
    <w:p w:rsidR="39F09DB4" w:rsidP="17EA0661" w:rsidRDefault="39F09DB4" w14:paraId="21ACCD9B" w14:textId="7DD18ECD">
      <w:pPr>
        <w:spacing w:before="0" w:beforeAutospacing="off" w:after="0" w:afterAutospacing="off"/>
        <w:jc w:val="both"/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</w:pPr>
      <w:r w:rsidRPr="17EA0661" w:rsidR="39F09DB4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 xml:space="preserve"> </w:t>
      </w:r>
    </w:p>
    <w:p w:rsidR="4969BABB" w:rsidP="17EA0661" w:rsidRDefault="4969BABB" w14:paraId="5DAB42C2" w14:textId="7F9400A8">
      <w:pPr>
        <w:pStyle w:val="ListParagraph"/>
        <w:numPr>
          <w:ilvl w:val="0"/>
          <w:numId w:val="114"/>
        </w:numPr>
        <w:spacing w:before="0" w:beforeAutospacing="off" w:after="0" w:afterAutospacing="off"/>
        <w:ind w:left="993" w:right="0" w:hanging="360"/>
        <w:jc w:val="both"/>
        <w:rPr>
          <w:rFonts w:ascii="Calibri Light" w:hAnsi="Calibri Light" w:eastAsia="Calibri Light" w:cs="Calibri Light"/>
          <w:i w:val="0"/>
          <w:iCs w:val="0"/>
          <w:noProof w:val="0"/>
          <w:color w:val="162A4D"/>
          <w:sz w:val="20"/>
          <w:szCs w:val="20"/>
          <w:lang w:val="fr-FR"/>
        </w:rPr>
      </w:pPr>
      <w:r w:rsidRPr="17EA0661" w:rsidR="4969BABB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>Gestion des profils utilisateurs/modification des équipes (ajout/</w:t>
      </w:r>
      <w:r w:rsidRPr="17EA0661" w:rsidR="4969BABB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>suppression</w:t>
      </w:r>
      <w:r w:rsidRPr="17EA0661" w:rsidR="4969BABB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 xml:space="preserve"> d’utilisateurs, attribution de rôle, etc., ...)</w:t>
      </w:r>
    </w:p>
    <w:p w:rsidR="39F09DB4" w:rsidP="17EA0661" w:rsidRDefault="39F09DB4" w14:paraId="089E7167" w14:textId="4599654F">
      <w:pPr>
        <w:pStyle w:val="ListParagraph"/>
        <w:numPr>
          <w:ilvl w:val="0"/>
          <w:numId w:val="114"/>
        </w:numPr>
        <w:spacing w:before="0" w:beforeAutospacing="off" w:after="0" w:afterAutospacing="off"/>
        <w:ind w:left="993" w:right="0" w:hanging="360"/>
        <w:jc w:val="both"/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</w:pPr>
      <w:r w:rsidRPr="17EA0661" w:rsidR="39F09DB4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>Gestion des rôles et permissions</w:t>
      </w:r>
    </w:p>
    <w:p w:rsidR="39F09DB4" w:rsidP="17EA0661" w:rsidRDefault="39F09DB4" w14:paraId="41843AD2" w14:textId="62213587">
      <w:pPr>
        <w:pStyle w:val="ListParagraph"/>
        <w:numPr>
          <w:ilvl w:val="0"/>
          <w:numId w:val="114"/>
        </w:numPr>
        <w:spacing w:before="0" w:beforeAutospacing="off" w:after="0" w:afterAutospacing="off"/>
        <w:ind w:left="993" w:right="0" w:hanging="360"/>
        <w:jc w:val="both"/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</w:pPr>
      <w:r w:rsidRPr="17EA0661" w:rsidR="39F09DB4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>Recherche de profil (suivant formation par exemple)</w:t>
      </w:r>
    </w:p>
    <w:p w:rsidR="39F09DB4" w:rsidP="17EA0661" w:rsidRDefault="39F09DB4" w14:paraId="31CDBA84" w14:textId="5C5F4527">
      <w:pPr>
        <w:spacing w:before="0" w:beforeAutospacing="off" w:after="0" w:afterAutospacing="off"/>
        <w:jc w:val="both"/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</w:pPr>
      <w:r w:rsidRPr="17EA0661" w:rsidR="39F09DB4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 xml:space="preserve"> </w:t>
      </w:r>
    </w:p>
    <w:p w:rsidR="39F09DB4" w:rsidP="17EA0661" w:rsidRDefault="39F09DB4" w14:paraId="1A9BC6C1" w14:textId="13863349">
      <w:pPr>
        <w:pStyle w:val="ListParagraph"/>
        <w:numPr>
          <w:ilvl w:val="0"/>
          <w:numId w:val="105"/>
        </w:numPr>
        <w:spacing w:before="0" w:beforeAutospacing="off" w:after="0" w:afterAutospacing="off"/>
        <w:ind w:left="720" w:right="0" w:hanging="360"/>
        <w:jc w:val="both"/>
        <w:rPr>
          <w:rFonts w:ascii="Calibri Light" w:hAnsi="Calibri Light" w:eastAsia="Calibri Light" w:cs="Calibri Light"/>
          <w:b w:val="1"/>
          <w:bCs w:val="1"/>
          <w:noProof w:val="0"/>
          <w:color w:val="162A4D"/>
          <w:sz w:val="20"/>
          <w:szCs w:val="20"/>
          <w:lang w:val="fr-FR"/>
        </w:rPr>
      </w:pPr>
      <w:r w:rsidRPr="17EA0661" w:rsidR="39F09DB4">
        <w:rPr>
          <w:rFonts w:ascii="Calibri Light" w:hAnsi="Calibri Light" w:eastAsia="Calibri Light" w:cs="Calibri Light"/>
          <w:b w:val="1"/>
          <w:bCs w:val="1"/>
          <w:noProof w:val="0"/>
          <w:color w:val="162A4D"/>
          <w:sz w:val="20"/>
          <w:szCs w:val="20"/>
          <w:lang w:val="fr-FR"/>
        </w:rPr>
        <w:t>Financement</w:t>
      </w:r>
    </w:p>
    <w:p w:rsidR="39F09DB4" w:rsidP="17EA0661" w:rsidRDefault="39F09DB4" w14:paraId="62ED0C69" w14:textId="01B37983">
      <w:pPr>
        <w:spacing w:before="0" w:beforeAutospacing="off" w:after="0" w:afterAutospacing="off"/>
        <w:jc w:val="both"/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</w:pPr>
      <w:r w:rsidRPr="17EA0661" w:rsidR="39F09DB4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 xml:space="preserve"> </w:t>
      </w:r>
    </w:p>
    <w:p w:rsidR="39F09DB4" w:rsidP="17EA0661" w:rsidRDefault="39F09DB4" w14:paraId="30A9D5DA" w14:textId="77931EE5">
      <w:pPr>
        <w:pStyle w:val="ListParagraph"/>
        <w:numPr>
          <w:ilvl w:val="0"/>
          <w:numId w:val="116"/>
        </w:numPr>
        <w:spacing w:before="0" w:beforeAutospacing="off" w:after="0" w:afterAutospacing="off"/>
        <w:ind w:left="993" w:right="0" w:hanging="360"/>
        <w:jc w:val="both"/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</w:pPr>
      <w:r w:rsidRPr="14D1E3E3" w:rsidR="39F09DB4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>Data stratégiques sur intérêt d’investissement, employabilité, sécurité, qualité</w:t>
      </w:r>
      <w:r w:rsidRPr="14D1E3E3" w:rsidR="55FFD7DF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 xml:space="preserve">, ... </w:t>
      </w:r>
    </w:p>
    <w:p w:rsidR="453EA8C8" w:rsidP="17EA0661" w:rsidRDefault="453EA8C8" w14:paraId="6333C6D9" w14:textId="5BF3A6DB">
      <w:pPr>
        <w:pStyle w:val="ListParagraph"/>
        <w:numPr>
          <w:ilvl w:val="0"/>
          <w:numId w:val="116"/>
        </w:numPr>
        <w:spacing w:before="0" w:beforeAutospacing="off" w:after="0" w:afterAutospacing="off"/>
        <w:ind w:left="993" w:right="0" w:hanging="360"/>
        <w:jc w:val="both"/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</w:pPr>
      <w:r w:rsidRPr="17EA0661" w:rsidR="453EA8C8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 xml:space="preserve">Liaison et rattachement avec les organismes de financement ; </w:t>
      </w:r>
    </w:p>
    <w:p w:rsidR="39F09DB4" w:rsidP="17EA0661" w:rsidRDefault="39F09DB4" w14:paraId="0A44ACA0" w14:textId="549C746E">
      <w:pPr>
        <w:spacing w:before="0" w:beforeAutospacing="off" w:after="0" w:afterAutospacing="off"/>
        <w:jc w:val="both"/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</w:pPr>
      <w:r w:rsidRPr="14D1E3E3" w:rsidR="39F09DB4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 xml:space="preserve"> </w:t>
      </w:r>
    </w:p>
    <w:p w:rsidR="39F09DB4" w:rsidP="17EA0661" w:rsidRDefault="39F09DB4" w14:paraId="03004768" w14:textId="712764FB">
      <w:pPr>
        <w:pStyle w:val="ListParagraph"/>
        <w:numPr>
          <w:ilvl w:val="0"/>
          <w:numId w:val="105"/>
        </w:numPr>
        <w:spacing w:before="0" w:beforeAutospacing="off" w:after="0" w:afterAutospacing="off"/>
        <w:ind w:left="720" w:right="0" w:hanging="360"/>
        <w:jc w:val="both"/>
        <w:rPr>
          <w:rFonts w:ascii="Calibri Light" w:hAnsi="Calibri Light" w:eastAsia="Calibri Light" w:cs="Calibri Light"/>
          <w:b w:val="1"/>
          <w:bCs w:val="1"/>
          <w:noProof w:val="0"/>
          <w:color w:val="162A4D"/>
          <w:sz w:val="20"/>
          <w:szCs w:val="20"/>
          <w:lang w:val="fr-FR"/>
        </w:rPr>
      </w:pPr>
      <w:r w:rsidRPr="17EA0661" w:rsidR="39F09DB4">
        <w:rPr>
          <w:rFonts w:ascii="Calibri Light" w:hAnsi="Calibri Light" w:eastAsia="Calibri Light" w:cs="Calibri Light"/>
          <w:b w:val="1"/>
          <w:bCs w:val="1"/>
          <w:noProof w:val="0"/>
          <w:color w:val="162A4D"/>
          <w:sz w:val="20"/>
          <w:szCs w:val="20"/>
          <w:lang w:val="fr-FR"/>
        </w:rPr>
        <w:t>Rapports et Analyses</w:t>
      </w:r>
    </w:p>
    <w:p w:rsidR="39F09DB4" w:rsidP="17EA0661" w:rsidRDefault="39F09DB4" w14:paraId="119D804F" w14:textId="20EA4B8C">
      <w:pPr>
        <w:spacing w:before="0" w:beforeAutospacing="off" w:after="0" w:afterAutospacing="off"/>
        <w:jc w:val="both"/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</w:pPr>
      <w:r w:rsidRPr="17EA0661" w:rsidR="39F09DB4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 xml:space="preserve"> </w:t>
      </w:r>
    </w:p>
    <w:p w:rsidR="39F09DB4" w:rsidP="17EA0661" w:rsidRDefault="39F09DB4" w14:paraId="0F24381C" w14:textId="0AF596C9">
      <w:pPr>
        <w:pStyle w:val="ListParagraph"/>
        <w:numPr>
          <w:ilvl w:val="0"/>
          <w:numId w:val="118"/>
        </w:numPr>
        <w:spacing w:before="0" w:beforeAutospacing="off" w:after="0" w:afterAutospacing="off"/>
        <w:ind w:left="993" w:right="0" w:hanging="360"/>
        <w:jc w:val="both"/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</w:pPr>
      <w:r w:rsidRPr="17EA0661" w:rsidR="39F09DB4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>Génération de rapports détaillés sur les performances des utilisateurs et des cours</w:t>
      </w:r>
      <w:r w:rsidRPr="17EA0661" w:rsidR="780E10CB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 xml:space="preserve"> ;</w:t>
      </w:r>
    </w:p>
    <w:p w:rsidR="39F09DB4" w:rsidP="17EA0661" w:rsidRDefault="39F09DB4" w14:paraId="58165427" w14:textId="7AE6D64F">
      <w:pPr>
        <w:pStyle w:val="ListParagraph"/>
        <w:numPr>
          <w:ilvl w:val="0"/>
          <w:numId w:val="118"/>
        </w:numPr>
        <w:spacing w:before="0" w:beforeAutospacing="off" w:after="0" w:afterAutospacing="off"/>
        <w:ind w:left="993" w:right="0" w:hanging="360"/>
        <w:jc w:val="both"/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</w:pPr>
      <w:r w:rsidRPr="17EA0661" w:rsidR="39F09DB4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 xml:space="preserve">Outils d'analyse pour évaluer l'efficacité de la </w:t>
      </w:r>
      <w:r w:rsidRPr="17EA0661" w:rsidR="39F09DB4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>formation</w:t>
      </w:r>
      <w:r w:rsidRPr="17EA0661" w:rsidR="564C7EB3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 xml:space="preserve"> ;</w:t>
      </w:r>
      <w:r w:rsidRPr="17EA0661" w:rsidR="564C7EB3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 xml:space="preserve"> </w:t>
      </w:r>
    </w:p>
    <w:p w:rsidR="39F09DB4" w:rsidP="17EA0661" w:rsidRDefault="39F09DB4" w14:paraId="2691C3AE" w14:textId="5005620E">
      <w:pPr>
        <w:spacing w:before="0" w:beforeAutospacing="off" w:after="0" w:afterAutospacing="off"/>
        <w:jc w:val="both"/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</w:pPr>
      <w:r w:rsidRPr="17EA0661" w:rsidR="39F09DB4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 xml:space="preserve"> </w:t>
      </w:r>
    </w:p>
    <w:p w:rsidR="39F09DB4" w:rsidP="17EA0661" w:rsidRDefault="39F09DB4" w14:paraId="7F0DE373" w14:textId="78FD2A35">
      <w:pPr>
        <w:pStyle w:val="ListParagraph"/>
        <w:numPr>
          <w:ilvl w:val="0"/>
          <w:numId w:val="105"/>
        </w:numPr>
        <w:spacing w:before="0" w:beforeAutospacing="off" w:after="0" w:afterAutospacing="off"/>
        <w:ind w:left="720" w:right="0" w:hanging="360"/>
        <w:jc w:val="both"/>
        <w:rPr>
          <w:rFonts w:ascii="Calibri Light" w:hAnsi="Calibri Light" w:eastAsia="Calibri Light" w:cs="Calibri Light"/>
          <w:b w:val="1"/>
          <w:bCs w:val="1"/>
          <w:noProof w:val="0"/>
          <w:color w:val="162A4D"/>
          <w:sz w:val="20"/>
          <w:szCs w:val="20"/>
          <w:lang w:val="fr-FR"/>
        </w:rPr>
      </w:pPr>
      <w:r w:rsidRPr="17EA0661" w:rsidR="39F09DB4">
        <w:rPr>
          <w:rFonts w:ascii="Calibri Light" w:hAnsi="Calibri Light" w:eastAsia="Calibri Light" w:cs="Calibri Light"/>
          <w:b w:val="1"/>
          <w:bCs w:val="1"/>
          <w:noProof w:val="0"/>
          <w:color w:val="162A4D"/>
          <w:sz w:val="20"/>
          <w:szCs w:val="20"/>
          <w:lang w:val="fr-FR"/>
        </w:rPr>
        <w:t>Gestion des Contenus</w:t>
      </w:r>
    </w:p>
    <w:p w:rsidR="39F09DB4" w:rsidP="17EA0661" w:rsidRDefault="39F09DB4" w14:paraId="4DE69344" w14:textId="00078F29">
      <w:pPr>
        <w:spacing w:before="0" w:beforeAutospacing="off" w:after="0" w:afterAutospacing="off"/>
        <w:jc w:val="both"/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</w:pPr>
      <w:r w:rsidRPr="17EA0661" w:rsidR="39F09DB4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 xml:space="preserve"> </w:t>
      </w:r>
    </w:p>
    <w:p w:rsidR="39F09DB4" w:rsidP="17EA0661" w:rsidRDefault="39F09DB4" w14:paraId="348EEE16" w14:textId="5D6959CA">
      <w:pPr>
        <w:pStyle w:val="ListParagraph"/>
        <w:numPr>
          <w:ilvl w:val="0"/>
          <w:numId w:val="120"/>
        </w:numPr>
        <w:spacing w:before="0" w:beforeAutospacing="off" w:after="0" w:afterAutospacing="off"/>
        <w:ind w:left="993" w:right="0" w:hanging="360"/>
        <w:jc w:val="both"/>
        <w:rPr>
          <w:rFonts w:ascii="Calibri Light" w:hAnsi="Calibri Light" w:eastAsia="Calibri Light" w:cs="Calibri Light"/>
          <w:noProof w:val="0"/>
          <w:color w:val="000000" w:themeColor="text1" w:themeTint="FF" w:themeShade="FF"/>
          <w:sz w:val="20"/>
          <w:szCs w:val="20"/>
          <w:lang w:val="fr-FR"/>
        </w:rPr>
      </w:pPr>
      <w:r w:rsidRPr="17EA0661" w:rsidR="39F09DB4">
        <w:rPr>
          <w:rFonts w:ascii="Calibri Light" w:hAnsi="Calibri Light" w:eastAsia="Calibri Light" w:cs="Calibri Light"/>
          <w:noProof w:val="0"/>
          <w:color w:val="000000" w:themeColor="text1" w:themeTint="FF" w:themeShade="FF"/>
          <w:sz w:val="20"/>
          <w:szCs w:val="20"/>
          <w:lang w:val="fr-FR"/>
        </w:rPr>
        <w:t>Bibliothèque de ressources pédagogiques.</w:t>
      </w:r>
    </w:p>
    <w:p w:rsidR="39F09DB4" w:rsidP="17EA0661" w:rsidRDefault="39F09DB4" w14:paraId="1F939E3E" w14:textId="6093D566">
      <w:pPr>
        <w:spacing w:before="0" w:beforeAutospacing="off" w:after="0" w:afterAutospacing="off"/>
        <w:jc w:val="both"/>
        <w:rPr>
          <w:rFonts w:ascii="Calibri Light" w:hAnsi="Calibri Light" w:eastAsia="Calibri Light" w:cs="Calibri Light"/>
          <w:noProof w:val="0"/>
          <w:color w:val="AE2E24"/>
          <w:sz w:val="20"/>
          <w:szCs w:val="20"/>
          <w:lang w:val="fr-FR"/>
        </w:rPr>
      </w:pPr>
      <w:r w:rsidRPr="17EA0661" w:rsidR="39F09DB4">
        <w:rPr>
          <w:rFonts w:ascii="Calibri Light" w:hAnsi="Calibri Light" w:eastAsia="Calibri Light" w:cs="Calibri Light"/>
          <w:noProof w:val="0"/>
          <w:color w:val="AE2E24"/>
          <w:sz w:val="20"/>
          <w:szCs w:val="20"/>
          <w:lang w:val="fr-FR"/>
        </w:rPr>
        <w:t xml:space="preserve"> </w:t>
      </w:r>
    </w:p>
    <w:p w:rsidR="39F09DB4" w:rsidP="17EA0661" w:rsidRDefault="39F09DB4" w14:paraId="5243D302" w14:textId="54973B4B">
      <w:pPr>
        <w:pStyle w:val="ListParagraph"/>
        <w:numPr>
          <w:ilvl w:val="0"/>
          <w:numId w:val="105"/>
        </w:numPr>
        <w:spacing w:before="0" w:beforeAutospacing="off" w:after="0" w:afterAutospacing="off"/>
        <w:ind w:left="720" w:right="0" w:hanging="360"/>
        <w:jc w:val="both"/>
        <w:rPr>
          <w:rFonts w:ascii="Calibri Light" w:hAnsi="Calibri Light" w:eastAsia="Calibri Light" w:cs="Calibri Light"/>
          <w:b w:val="1"/>
          <w:bCs w:val="1"/>
          <w:noProof w:val="0"/>
          <w:color w:val="162A4D"/>
          <w:sz w:val="20"/>
          <w:szCs w:val="20"/>
          <w:lang w:val="fr-FR"/>
        </w:rPr>
      </w:pPr>
      <w:r w:rsidRPr="17EA0661" w:rsidR="39F09DB4">
        <w:rPr>
          <w:rFonts w:ascii="Calibri Light" w:hAnsi="Calibri Light" w:eastAsia="Calibri Light" w:cs="Calibri Light"/>
          <w:b w:val="1"/>
          <w:bCs w:val="1"/>
          <w:noProof w:val="0"/>
          <w:color w:val="162A4D"/>
          <w:sz w:val="20"/>
          <w:szCs w:val="20"/>
          <w:lang w:val="fr-FR"/>
        </w:rPr>
        <w:t>Communication et Notifications</w:t>
      </w:r>
    </w:p>
    <w:p w:rsidR="39F09DB4" w:rsidP="17EA0661" w:rsidRDefault="39F09DB4" w14:paraId="5F87A9FB" w14:textId="122D59D0">
      <w:pPr>
        <w:spacing w:before="0" w:beforeAutospacing="off" w:after="0" w:afterAutospacing="off"/>
        <w:jc w:val="both"/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</w:pPr>
      <w:r w:rsidRPr="17EA0661" w:rsidR="39F09DB4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 xml:space="preserve"> </w:t>
      </w:r>
    </w:p>
    <w:p w:rsidR="39F09DB4" w:rsidP="17EA0661" w:rsidRDefault="39F09DB4" w14:paraId="620973C9" w14:textId="2F13D4B8">
      <w:pPr>
        <w:pStyle w:val="ListParagraph"/>
        <w:numPr>
          <w:ilvl w:val="0"/>
          <w:numId w:val="120"/>
        </w:numPr>
        <w:spacing w:before="0" w:beforeAutospacing="off" w:after="0" w:afterAutospacing="off"/>
        <w:ind w:left="993" w:right="0" w:hanging="360"/>
        <w:jc w:val="both"/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</w:pPr>
      <w:r w:rsidRPr="17EA0661" w:rsidR="39F09DB4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>Outils de communication avec les utilisateurs (</w:t>
      </w:r>
      <w:r w:rsidRPr="17EA0661" w:rsidR="39F09DB4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>emails</w:t>
      </w:r>
      <w:r w:rsidRPr="17EA0661" w:rsidR="39F09DB4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>, notifications sur la plateforme).</w:t>
      </w:r>
    </w:p>
    <w:p w:rsidR="39F09DB4" w:rsidP="17EA0661" w:rsidRDefault="39F09DB4" w14:paraId="5565C02C" w14:textId="58342202">
      <w:pPr>
        <w:pStyle w:val="ListParagraph"/>
        <w:numPr>
          <w:ilvl w:val="0"/>
          <w:numId w:val="120"/>
        </w:numPr>
        <w:spacing w:before="0" w:beforeAutospacing="off" w:after="0" w:afterAutospacing="off"/>
        <w:ind w:left="993" w:right="0" w:hanging="360"/>
        <w:jc w:val="both"/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</w:pPr>
      <w:r w:rsidRPr="17EA0661" w:rsidR="39F09DB4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>Gestion des annonces et des mises à jour importantes.</w:t>
      </w:r>
    </w:p>
    <w:p w:rsidR="39F09DB4" w:rsidP="17EA0661" w:rsidRDefault="39F09DB4" w14:paraId="27360A7D" w14:textId="7DE6D83C">
      <w:pPr>
        <w:spacing w:before="0" w:beforeAutospacing="off" w:after="0" w:afterAutospacing="off"/>
        <w:jc w:val="both"/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</w:pPr>
      <w:r w:rsidRPr="17EA0661" w:rsidR="39F09DB4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 xml:space="preserve"> </w:t>
      </w:r>
    </w:p>
    <w:p w:rsidR="39F09DB4" w:rsidP="17EA0661" w:rsidRDefault="39F09DB4" w14:paraId="15E54036" w14:textId="7450352D">
      <w:pPr>
        <w:pStyle w:val="ListParagraph"/>
        <w:numPr>
          <w:ilvl w:val="0"/>
          <w:numId w:val="105"/>
        </w:numPr>
        <w:spacing w:before="0" w:beforeAutospacing="off" w:after="0" w:afterAutospacing="off"/>
        <w:ind w:left="720" w:right="0" w:hanging="360"/>
        <w:jc w:val="both"/>
        <w:rPr>
          <w:rFonts w:ascii="Calibri Light" w:hAnsi="Calibri Light" w:eastAsia="Calibri Light" w:cs="Calibri Light"/>
          <w:b w:val="1"/>
          <w:bCs w:val="1"/>
          <w:noProof w:val="0"/>
          <w:color w:val="162A4D"/>
          <w:sz w:val="20"/>
          <w:szCs w:val="20"/>
          <w:lang w:val="fr-FR"/>
        </w:rPr>
      </w:pPr>
      <w:r w:rsidRPr="17EA0661" w:rsidR="39F09DB4">
        <w:rPr>
          <w:rFonts w:ascii="Calibri Light" w:hAnsi="Calibri Light" w:eastAsia="Calibri Light" w:cs="Calibri Light"/>
          <w:b w:val="1"/>
          <w:bCs w:val="1"/>
          <w:noProof w:val="0"/>
          <w:color w:val="162A4D"/>
          <w:sz w:val="20"/>
          <w:szCs w:val="20"/>
          <w:lang w:val="fr-FR"/>
        </w:rPr>
        <w:t>Gestion Financière</w:t>
      </w:r>
    </w:p>
    <w:p w:rsidR="39F09DB4" w:rsidP="17EA0661" w:rsidRDefault="39F09DB4" w14:paraId="60E9F5DE" w14:textId="1C334924">
      <w:pPr>
        <w:spacing w:before="0" w:beforeAutospacing="off" w:after="0" w:afterAutospacing="off"/>
        <w:jc w:val="both"/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</w:pPr>
      <w:r w:rsidRPr="17EA0661" w:rsidR="39F09DB4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 xml:space="preserve"> </w:t>
      </w:r>
    </w:p>
    <w:p w:rsidR="39F09DB4" w:rsidP="17EA0661" w:rsidRDefault="39F09DB4" w14:paraId="1DAFDDDA" w14:textId="0D3F6F86">
      <w:pPr>
        <w:pStyle w:val="ListParagraph"/>
        <w:numPr>
          <w:ilvl w:val="0"/>
          <w:numId w:val="124"/>
        </w:numPr>
        <w:spacing w:before="0" w:beforeAutospacing="off" w:after="0" w:afterAutospacing="off"/>
        <w:ind w:left="993" w:right="0" w:hanging="360"/>
        <w:jc w:val="both"/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</w:pPr>
      <w:r w:rsidRPr="17EA0661" w:rsidR="39F09DB4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>Suivi des paiements, abonnement, inscriptions aux cours.</w:t>
      </w:r>
    </w:p>
    <w:p w:rsidR="39F09DB4" w:rsidP="17EA0661" w:rsidRDefault="39F09DB4" w14:paraId="2B480483" w14:textId="69CBAD62">
      <w:pPr>
        <w:pStyle w:val="ListParagraph"/>
        <w:numPr>
          <w:ilvl w:val="0"/>
          <w:numId w:val="124"/>
        </w:numPr>
        <w:spacing w:before="0" w:beforeAutospacing="off" w:after="0" w:afterAutospacing="off"/>
        <w:ind w:left="993" w:right="0" w:hanging="360"/>
        <w:jc w:val="both"/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</w:pPr>
      <w:r w:rsidRPr="17EA0661" w:rsidR="39F09DB4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 xml:space="preserve">Rapports financiers et gestion des factures. </w:t>
      </w:r>
    </w:p>
    <w:p w:rsidR="39F09DB4" w:rsidP="17EA0661" w:rsidRDefault="39F09DB4" w14:paraId="4066E238" w14:textId="3AA293EE">
      <w:pPr>
        <w:spacing w:before="0" w:beforeAutospacing="off" w:after="0" w:afterAutospacing="off"/>
        <w:jc w:val="both"/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</w:pPr>
      <w:r w:rsidRPr="17EA0661" w:rsidR="39F09DB4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 xml:space="preserve"> </w:t>
      </w:r>
    </w:p>
    <w:p w:rsidR="39F09DB4" w:rsidP="17EA0661" w:rsidRDefault="39F09DB4" w14:paraId="16C690FD" w14:textId="302B6D31">
      <w:pPr>
        <w:spacing w:before="0" w:beforeAutospacing="off" w:after="0" w:afterAutospacing="off"/>
        <w:jc w:val="both"/>
        <w:rPr>
          <w:rFonts w:ascii="Calibri Light" w:hAnsi="Calibri Light" w:eastAsia="Calibri Light" w:cs="Calibri Light"/>
          <w:i w:val="1"/>
          <w:iCs w:val="1"/>
          <w:noProof w:val="0"/>
          <w:color w:val="162A4D"/>
          <w:sz w:val="20"/>
          <w:szCs w:val="20"/>
          <w:lang w:val="fr-FR"/>
        </w:rPr>
      </w:pPr>
      <w:r w:rsidRPr="17EA0661" w:rsidR="39F09DB4">
        <w:rPr>
          <w:rFonts w:ascii="Calibri Light" w:hAnsi="Calibri Light" w:eastAsia="Calibri Light" w:cs="Calibri Light"/>
          <w:i w:val="1"/>
          <w:iCs w:val="1"/>
          <w:noProof w:val="0"/>
          <w:color w:val="162A4D"/>
          <w:sz w:val="20"/>
          <w:szCs w:val="20"/>
          <w:lang w:val="fr-FR"/>
        </w:rPr>
        <w:t xml:space="preserve">La gestion financière est un point très important et stratégique pour le développement de la plateforme, l’idée est que le responsable, gestionnaire de compte puisse allouer des budgets </w:t>
      </w:r>
      <w:r w:rsidRPr="17EA0661" w:rsidR="2E0F15AE">
        <w:rPr>
          <w:rFonts w:ascii="Calibri Light" w:hAnsi="Calibri Light" w:eastAsia="Calibri Light" w:cs="Calibri Light"/>
          <w:i w:val="1"/>
          <w:iCs w:val="1"/>
          <w:noProof w:val="0"/>
          <w:color w:val="162A4D"/>
          <w:sz w:val="20"/>
          <w:szCs w:val="20"/>
          <w:lang w:val="fr-FR"/>
        </w:rPr>
        <w:t xml:space="preserve">à </w:t>
      </w:r>
      <w:r w:rsidRPr="17EA0661" w:rsidR="39F09DB4">
        <w:rPr>
          <w:rFonts w:ascii="Calibri Light" w:hAnsi="Calibri Light" w:eastAsia="Calibri Light" w:cs="Calibri Light"/>
          <w:i w:val="1"/>
          <w:iCs w:val="1"/>
          <w:noProof w:val="0"/>
          <w:color w:val="162A4D"/>
          <w:sz w:val="20"/>
          <w:szCs w:val="20"/>
          <w:lang w:val="fr-FR"/>
        </w:rPr>
        <w:t>ses managers pour le suivi des formations des équipes sous sa responsabilité (services/métier/escale/…)</w:t>
      </w:r>
      <w:r w:rsidRPr="17EA0661" w:rsidR="022B62F0">
        <w:rPr>
          <w:rFonts w:ascii="Calibri Light" w:hAnsi="Calibri Light" w:eastAsia="Calibri Light" w:cs="Calibri Light"/>
          <w:i w:val="1"/>
          <w:iCs w:val="1"/>
          <w:noProof w:val="0"/>
          <w:color w:val="162A4D"/>
          <w:sz w:val="20"/>
          <w:szCs w:val="20"/>
          <w:lang w:val="fr-FR"/>
        </w:rPr>
        <w:t>.</w:t>
      </w:r>
    </w:p>
    <w:p w:rsidR="39F09DB4" w:rsidP="17EA0661" w:rsidRDefault="39F09DB4" w14:paraId="19A60A3F" w14:textId="34D89DA2">
      <w:pPr>
        <w:spacing w:before="0" w:beforeAutospacing="off" w:after="0" w:afterAutospacing="off"/>
        <w:jc w:val="both"/>
        <w:rPr>
          <w:rFonts w:ascii="Calibri Light" w:hAnsi="Calibri Light" w:eastAsia="Calibri Light" w:cs="Calibri Light"/>
          <w:i w:val="1"/>
          <w:iCs w:val="1"/>
          <w:noProof w:val="0"/>
          <w:color w:val="162A4D"/>
          <w:sz w:val="20"/>
          <w:szCs w:val="20"/>
          <w:lang w:val="fr-FR"/>
        </w:rPr>
      </w:pPr>
      <w:r w:rsidRPr="17EA0661" w:rsidR="39F09DB4">
        <w:rPr>
          <w:rFonts w:ascii="Calibri Light" w:hAnsi="Calibri Light" w:eastAsia="Calibri Light" w:cs="Calibri Light"/>
          <w:i w:val="1"/>
          <w:iCs w:val="1"/>
          <w:noProof w:val="0"/>
          <w:color w:val="162A4D"/>
          <w:sz w:val="20"/>
          <w:szCs w:val="20"/>
          <w:lang w:val="fr-FR"/>
        </w:rPr>
        <w:t>Nous devons imaginer un outil (visuel et data) de contrôle financier ou un budget général pourrai</w:t>
      </w:r>
      <w:r w:rsidRPr="17EA0661" w:rsidR="5675E170">
        <w:rPr>
          <w:rFonts w:ascii="Calibri Light" w:hAnsi="Calibri Light" w:eastAsia="Calibri Light" w:cs="Calibri Light"/>
          <w:i w:val="1"/>
          <w:iCs w:val="1"/>
          <w:noProof w:val="0"/>
          <w:color w:val="162A4D"/>
          <w:sz w:val="20"/>
          <w:szCs w:val="20"/>
          <w:lang w:val="fr-FR"/>
        </w:rPr>
        <w:t>t</w:t>
      </w:r>
      <w:r w:rsidRPr="17EA0661" w:rsidR="39F09DB4">
        <w:rPr>
          <w:rFonts w:ascii="Calibri Light" w:hAnsi="Calibri Light" w:eastAsia="Calibri Light" w:cs="Calibri Light"/>
          <w:i w:val="1"/>
          <w:iCs w:val="1"/>
          <w:noProof w:val="0"/>
          <w:color w:val="162A4D"/>
          <w:sz w:val="20"/>
          <w:szCs w:val="20"/>
          <w:lang w:val="fr-FR"/>
        </w:rPr>
        <w:t xml:space="preserve"> être alloué à chaque manager </w:t>
      </w:r>
      <w:r w:rsidRPr="17EA0661" w:rsidR="43C94C46">
        <w:rPr>
          <w:rFonts w:ascii="Calibri Light" w:hAnsi="Calibri Light" w:eastAsia="Calibri Light" w:cs="Calibri Light"/>
          <w:i w:val="1"/>
          <w:iCs w:val="1"/>
          <w:noProof w:val="0"/>
          <w:color w:val="162A4D"/>
          <w:sz w:val="20"/>
          <w:szCs w:val="20"/>
          <w:lang w:val="fr-FR"/>
        </w:rPr>
        <w:t>pour qu’il</w:t>
      </w:r>
      <w:r w:rsidRPr="17EA0661" w:rsidR="39F09DB4">
        <w:rPr>
          <w:rFonts w:ascii="Calibri Light" w:hAnsi="Calibri Light" w:eastAsia="Calibri Light" w:cs="Calibri Light"/>
          <w:i w:val="1"/>
          <w:iCs w:val="1"/>
          <w:noProof w:val="0"/>
          <w:color w:val="162A4D"/>
          <w:sz w:val="20"/>
          <w:szCs w:val="20"/>
          <w:lang w:val="fr-FR"/>
        </w:rPr>
        <w:t xml:space="preserve"> l’utilise</w:t>
      </w:r>
      <w:r w:rsidRPr="17EA0661" w:rsidR="17CDD624">
        <w:rPr>
          <w:rFonts w:ascii="Calibri Light" w:hAnsi="Calibri Light" w:eastAsia="Calibri Light" w:cs="Calibri Light"/>
          <w:i w:val="1"/>
          <w:iCs w:val="1"/>
          <w:noProof w:val="0"/>
          <w:color w:val="162A4D"/>
          <w:sz w:val="20"/>
          <w:szCs w:val="20"/>
          <w:lang w:val="fr-FR"/>
        </w:rPr>
        <w:t xml:space="preserve"> à</w:t>
      </w:r>
      <w:r w:rsidRPr="17EA0661" w:rsidR="39F09DB4">
        <w:rPr>
          <w:rFonts w:ascii="Calibri Light" w:hAnsi="Calibri Light" w:eastAsia="Calibri Light" w:cs="Calibri Light"/>
          <w:i w:val="1"/>
          <w:iCs w:val="1"/>
          <w:noProof w:val="0"/>
          <w:color w:val="162A4D"/>
          <w:sz w:val="20"/>
          <w:szCs w:val="20"/>
          <w:lang w:val="fr-FR"/>
        </w:rPr>
        <w:t xml:space="preserve"> la formation d</w:t>
      </w:r>
      <w:r w:rsidRPr="17EA0661" w:rsidR="51046C1E">
        <w:rPr>
          <w:rFonts w:ascii="Calibri Light" w:hAnsi="Calibri Light" w:eastAsia="Calibri Light" w:cs="Calibri Light"/>
          <w:i w:val="1"/>
          <w:iCs w:val="1"/>
          <w:noProof w:val="0"/>
          <w:color w:val="162A4D"/>
          <w:sz w:val="20"/>
          <w:szCs w:val="20"/>
          <w:lang w:val="fr-FR"/>
        </w:rPr>
        <w:t>e</w:t>
      </w:r>
      <w:r w:rsidRPr="17EA0661" w:rsidR="39F09DB4">
        <w:rPr>
          <w:rFonts w:ascii="Calibri Light" w:hAnsi="Calibri Light" w:eastAsia="Calibri Light" w:cs="Calibri Light"/>
          <w:i w:val="1"/>
          <w:iCs w:val="1"/>
          <w:noProof w:val="0"/>
          <w:color w:val="162A4D"/>
          <w:sz w:val="20"/>
          <w:szCs w:val="20"/>
          <w:lang w:val="fr-FR"/>
        </w:rPr>
        <w:t xml:space="preserve"> son personnel</w:t>
      </w:r>
      <w:r w:rsidRPr="17EA0661" w:rsidR="0E981086">
        <w:rPr>
          <w:rFonts w:ascii="Calibri Light" w:hAnsi="Calibri Light" w:eastAsia="Calibri Light" w:cs="Calibri Light"/>
          <w:i w:val="1"/>
          <w:iCs w:val="1"/>
          <w:noProof w:val="0"/>
          <w:color w:val="162A4D"/>
          <w:sz w:val="20"/>
          <w:szCs w:val="20"/>
          <w:lang w:val="fr-FR"/>
        </w:rPr>
        <w:t>.</w:t>
      </w:r>
    </w:p>
    <w:p w:rsidR="39F09DB4" w:rsidP="17EA0661" w:rsidRDefault="39F09DB4" w14:paraId="3F531049" w14:textId="5853C40E">
      <w:pPr>
        <w:spacing w:before="0" w:beforeAutospacing="off" w:after="0" w:afterAutospacing="off"/>
        <w:jc w:val="both"/>
        <w:rPr>
          <w:rFonts w:ascii="Calibri Light" w:hAnsi="Calibri Light" w:eastAsia="Calibri Light" w:cs="Calibri Light"/>
          <w:i w:val="1"/>
          <w:iCs w:val="1"/>
          <w:noProof w:val="0"/>
          <w:color w:val="162A4D"/>
          <w:sz w:val="20"/>
          <w:szCs w:val="20"/>
          <w:lang w:val="fr-FR"/>
        </w:rPr>
      </w:pPr>
      <w:r w:rsidRPr="17EA0661" w:rsidR="0E981086">
        <w:rPr>
          <w:rFonts w:ascii="Calibri Light" w:hAnsi="Calibri Light" w:eastAsia="Calibri Light" w:cs="Calibri Light"/>
          <w:i w:val="1"/>
          <w:iCs w:val="1"/>
          <w:noProof w:val="0"/>
          <w:color w:val="162A4D"/>
          <w:sz w:val="20"/>
          <w:szCs w:val="20"/>
          <w:lang w:val="fr-FR"/>
        </w:rPr>
        <w:t>L</w:t>
      </w:r>
      <w:r w:rsidRPr="17EA0661" w:rsidR="39F09DB4">
        <w:rPr>
          <w:rFonts w:ascii="Calibri Light" w:hAnsi="Calibri Light" w:eastAsia="Calibri Light" w:cs="Calibri Light"/>
          <w:i w:val="1"/>
          <w:iCs w:val="1"/>
          <w:noProof w:val="0"/>
          <w:color w:val="162A4D"/>
          <w:sz w:val="20"/>
          <w:szCs w:val="20"/>
          <w:lang w:val="fr-FR"/>
        </w:rPr>
        <w:t>’idée est que l</w:t>
      </w:r>
      <w:r w:rsidRPr="17EA0661" w:rsidR="78BE8E37">
        <w:rPr>
          <w:rFonts w:ascii="Calibri Light" w:hAnsi="Calibri Light" w:eastAsia="Calibri Light" w:cs="Calibri Light"/>
          <w:i w:val="1"/>
          <w:iCs w:val="1"/>
          <w:noProof w:val="0"/>
          <w:color w:val="162A4D"/>
          <w:sz w:val="20"/>
          <w:szCs w:val="20"/>
          <w:lang w:val="fr-FR"/>
        </w:rPr>
        <w:t>e superviseur</w:t>
      </w:r>
      <w:r w:rsidRPr="17EA0661" w:rsidR="39F09DB4">
        <w:rPr>
          <w:rFonts w:ascii="Calibri Light" w:hAnsi="Calibri Light" w:eastAsia="Calibri Light" w:cs="Calibri Light"/>
          <w:i w:val="1"/>
          <w:iCs w:val="1"/>
          <w:noProof w:val="0"/>
          <w:color w:val="162A4D"/>
          <w:sz w:val="20"/>
          <w:szCs w:val="20"/>
          <w:lang w:val="fr-FR"/>
        </w:rPr>
        <w:t xml:space="preserve"> n’est qu’un regard financier et statistique sur les opérations de formation. </w:t>
      </w:r>
    </w:p>
    <w:p w:rsidR="39F09DB4" w:rsidP="17EA0661" w:rsidRDefault="39F09DB4" w14:paraId="37705BE5" w14:textId="463AEB68">
      <w:pPr>
        <w:spacing w:before="0" w:beforeAutospacing="off" w:after="0" w:afterAutospacing="off"/>
        <w:jc w:val="both"/>
        <w:rPr>
          <w:rFonts w:ascii="Calibri Light" w:hAnsi="Calibri Light" w:eastAsia="Calibri Light" w:cs="Calibri Light"/>
          <w:i w:val="1"/>
          <w:iCs w:val="1"/>
          <w:noProof w:val="0"/>
          <w:color w:val="162A4D"/>
          <w:sz w:val="20"/>
          <w:szCs w:val="20"/>
          <w:lang w:val="fr-FR"/>
        </w:rPr>
      </w:pPr>
      <w:r w:rsidRPr="17EA0661" w:rsidR="40AE22EC">
        <w:rPr>
          <w:rFonts w:ascii="Calibri Light" w:hAnsi="Calibri Light" w:eastAsia="Calibri Light" w:cs="Calibri Light"/>
          <w:i w:val="1"/>
          <w:iCs w:val="1"/>
          <w:noProof w:val="0"/>
          <w:color w:val="162A4D"/>
          <w:sz w:val="20"/>
          <w:szCs w:val="20"/>
          <w:lang w:val="fr-FR"/>
        </w:rPr>
        <w:t xml:space="preserve">Cet </w:t>
      </w:r>
      <w:r w:rsidRPr="17EA0661" w:rsidR="39F09DB4">
        <w:rPr>
          <w:rFonts w:ascii="Calibri Light" w:hAnsi="Calibri Light" w:eastAsia="Calibri Light" w:cs="Calibri Light"/>
          <w:i w:val="1"/>
          <w:iCs w:val="1"/>
          <w:noProof w:val="0"/>
          <w:color w:val="162A4D"/>
          <w:sz w:val="20"/>
          <w:szCs w:val="20"/>
          <w:lang w:val="fr-FR"/>
        </w:rPr>
        <w:t>outil permettrait au responsable (RH) d’anticiper le besoin de formation</w:t>
      </w:r>
      <w:r w:rsidRPr="17EA0661" w:rsidR="00083CD8">
        <w:rPr>
          <w:rFonts w:ascii="Calibri Light" w:hAnsi="Calibri Light" w:eastAsia="Calibri Light" w:cs="Calibri Light"/>
          <w:i w:val="1"/>
          <w:iCs w:val="1"/>
          <w:noProof w:val="0"/>
          <w:color w:val="162A4D"/>
          <w:sz w:val="20"/>
          <w:szCs w:val="20"/>
          <w:lang w:val="fr-FR"/>
        </w:rPr>
        <w:t xml:space="preserve"> </w:t>
      </w:r>
      <w:r w:rsidRPr="17EA0661" w:rsidR="1FE09F59">
        <w:rPr>
          <w:rFonts w:ascii="Calibri Light" w:hAnsi="Calibri Light" w:eastAsia="Calibri Light" w:cs="Calibri Light"/>
          <w:i w:val="1"/>
          <w:iCs w:val="1"/>
          <w:noProof w:val="0"/>
          <w:color w:val="162A4D"/>
          <w:sz w:val="20"/>
          <w:szCs w:val="20"/>
          <w:lang w:val="fr-FR"/>
        </w:rPr>
        <w:t>et de suivre en temps réel l’état de formation de tout son personnel.</w:t>
      </w:r>
    </w:p>
    <w:p w:rsidR="39F09DB4" w:rsidP="17EA0661" w:rsidRDefault="39F09DB4" w14:paraId="0B6AEBA5" w14:textId="3C757196">
      <w:pPr>
        <w:spacing w:before="0" w:beforeAutospacing="off" w:after="0" w:afterAutospacing="off"/>
        <w:jc w:val="both"/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</w:pPr>
      <w:r w:rsidRPr="17EA0661" w:rsidR="39F09DB4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 xml:space="preserve"> </w:t>
      </w:r>
    </w:p>
    <w:p w:rsidR="39F09DB4" w:rsidP="17EA0661" w:rsidRDefault="39F09DB4" w14:paraId="2D68AF23" w14:textId="251551F8">
      <w:pPr>
        <w:pStyle w:val="ListParagraph"/>
        <w:numPr>
          <w:ilvl w:val="0"/>
          <w:numId w:val="105"/>
        </w:numPr>
        <w:spacing w:before="0" w:beforeAutospacing="off" w:after="0" w:afterAutospacing="off"/>
        <w:ind w:left="720" w:right="0" w:hanging="360"/>
        <w:jc w:val="both"/>
        <w:rPr>
          <w:rFonts w:ascii="Calibri Light" w:hAnsi="Calibri Light" w:eastAsia="Calibri Light" w:cs="Calibri Light"/>
          <w:b w:val="1"/>
          <w:bCs w:val="1"/>
          <w:noProof w:val="0"/>
          <w:color w:val="162A4D"/>
          <w:sz w:val="20"/>
          <w:szCs w:val="20"/>
          <w:lang w:val="fr-FR"/>
        </w:rPr>
      </w:pPr>
      <w:r w:rsidRPr="17EA0661" w:rsidR="39F09DB4">
        <w:rPr>
          <w:rFonts w:ascii="Calibri Light" w:hAnsi="Calibri Light" w:eastAsia="Calibri Light" w:cs="Calibri Light"/>
          <w:b w:val="1"/>
          <w:bCs w:val="1"/>
          <w:noProof w:val="0"/>
          <w:color w:val="162A4D"/>
          <w:sz w:val="20"/>
          <w:szCs w:val="20"/>
          <w:lang w:val="fr-FR"/>
        </w:rPr>
        <w:t>Sécurité et Conformité</w:t>
      </w:r>
    </w:p>
    <w:p w:rsidR="39F09DB4" w:rsidP="17EA0661" w:rsidRDefault="39F09DB4" w14:paraId="2596AFA1" w14:textId="31A475FE">
      <w:pPr>
        <w:spacing w:before="0" w:beforeAutospacing="off" w:after="0" w:afterAutospacing="off"/>
        <w:jc w:val="both"/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</w:pPr>
      <w:r w:rsidRPr="17EA0661" w:rsidR="39F09DB4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 xml:space="preserve"> </w:t>
      </w:r>
    </w:p>
    <w:p w:rsidR="39F09DB4" w:rsidP="17EA0661" w:rsidRDefault="39F09DB4" w14:paraId="7AC3A70D" w14:textId="36AFB5B3">
      <w:pPr>
        <w:pStyle w:val="ListParagraph"/>
        <w:numPr>
          <w:ilvl w:val="0"/>
          <w:numId w:val="126"/>
        </w:numPr>
        <w:spacing w:before="0" w:beforeAutospacing="off" w:after="0" w:afterAutospacing="off"/>
        <w:ind w:left="993" w:right="0" w:hanging="360"/>
        <w:jc w:val="both"/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</w:pPr>
      <w:r w:rsidRPr="17EA0661" w:rsidR="39F09DB4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>Gestion des paramètres de sécurité et de confidentialité</w:t>
      </w:r>
    </w:p>
    <w:p w:rsidR="39F09DB4" w:rsidP="17EA0661" w:rsidRDefault="39F09DB4" w14:paraId="6590CA80" w14:textId="47DC80D1">
      <w:pPr>
        <w:pStyle w:val="ListParagraph"/>
        <w:numPr>
          <w:ilvl w:val="0"/>
          <w:numId w:val="126"/>
        </w:numPr>
        <w:spacing w:before="0" w:beforeAutospacing="off" w:after="0" w:afterAutospacing="off"/>
        <w:ind w:left="993" w:right="0" w:hanging="360"/>
        <w:jc w:val="both"/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</w:pPr>
      <w:r w:rsidRPr="17EA0661" w:rsidR="39F09DB4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 xml:space="preserve">Conformité avec les réglementations en vigueur </w:t>
      </w:r>
      <w:r w:rsidRPr="17EA0661" w:rsidR="39F09DB4">
        <w:rPr>
          <w:rFonts w:ascii="Calibri Light" w:hAnsi="Calibri Light" w:eastAsia="Calibri Light" w:cs="Calibri Light"/>
          <w:i w:val="1"/>
          <w:iCs w:val="1"/>
          <w:noProof w:val="0"/>
          <w:color w:val="162A4D"/>
          <w:sz w:val="20"/>
          <w:szCs w:val="20"/>
          <w:lang w:val="fr-FR"/>
        </w:rPr>
        <w:t>(IATA, aéroport</w:t>
      </w:r>
      <w:r w:rsidRPr="17EA0661" w:rsidR="7C3020DE">
        <w:rPr>
          <w:rFonts w:ascii="Calibri Light" w:hAnsi="Calibri Light" w:eastAsia="Calibri Light" w:cs="Calibri Light"/>
          <w:i w:val="1"/>
          <w:iCs w:val="1"/>
          <w:noProof w:val="0"/>
          <w:color w:val="162A4D"/>
          <w:sz w:val="20"/>
          <w:szCs w:val="20"/>
          <w:lang w:val="fr-FR"/>
        </w:rPr>
        <w:t>, ...)</w:t>
      </w:r>
    </w:p>
    <w:p w:rsidR="39F09DB4" w:rsidP="17EA0661" w:rsidRDefault="39F09DB4" w14:paraId="62F00D5E" w14:textId="51A01F12">
      <w:pPr>
        <w:spacing w:before="0" w:beforeAutospacing="off" w:after="0" w:afterAutospacing="off"/>
        <w:jc w:val="both"/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</w:pPr>
      <w:r w:rsidRPr="17EA0661" w:rsidR="39F09DB4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 xml:space="preserve"> </w:t>
      </w:r>
    </w:p>
    <w:p w:rsidR="39F09DB4" w:rsidP="17EA0661" w:rsidRDefault="39F09DB4" w14:paraId="53D4B8F1" w14:textId="27263C89">
      <w:pPr>
        <w:pStyle w:val="ListParagraph"/>
        <w:numPr>
          <w:ilvl w:val="0"/>
          <w:numId w:val="105"/>
        </w:numPr>
        <w:spacing w:before="0" w:beforeAutospacing="off" w:after="0" w:afterAutospacing="off"/>
        <w:ind w:left="720" w:right="0" w:hanging="360"/>
        <w:jc w:val="both"/>
        <w:rPr>
          <w:rFonts w:ascii="Calibri Light" w:hAnsi="Calibri Light" w:eastAsia="Calibri Light" w:cs="Calibri Light"/>
          <w:b w:val="1"/>
          <w:bCs w:val="1"/>
          <w:noProof w:val="0"/>
          <w:color w:val="162A4D"/>
          <w:sz w:val="20"/>
          <w:szCs w:val="20"/>
          <w:lang w:val="fr-FR"/>
        </w:rPr>
      </w:pPr>
      <w:r w:rsidRPr="17EA0661" w:rsidR="39F09DB4">
        <w:rPr>
          <w:rFonts w:ascii="Calibri Light" w:hAnsi="Calibri Light" w:eastAsia="Calibri Light" w:cs="Calibri Light"/>
          <w:b w:val="1"/>
          <w:bCs w:val="1"/>
          <w:noProof w:val="0"/>
          <w:color w:val="162A4D"/>
          <w:sz w:val="20"/>
          <w:szCs w:val="20"/>
          <w:lang w:val="fr-FR"/>
        </w:rPr>
        <w:t>Paramètre, Support et Assistance</w:t>
      </w:r>
    </w:p>
    <w:p w:rsidR="39F09DB4" w:rsidP="17EA0661" w:rsidRDefault="39F09DB4" w14:paraId="673DF717" w14:textId="0197B1BB">
      <w:pPr>
        <w:spacing w:before="0" w:beforeAutospacing="off" w:after="0" w:afterAutospacing="off"/>
        <w:jc w:val="both"/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</w:pPr>
      <w:r w:rsidRPr="17EA0661" w:rsidR="39F09DB4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 xml:space="preserve"> </w:t>
      </w:r>
    </w:p>
    <w:p w:rsidR="39F09DB4" w:rsidP="17EA0661" w:rsidRDefault="39F09DB4" w14:paraId="530B4A78" w14:textId="3857E204">
      <w:pPr>
        <w:pStyle w:val="ListParagraph"/>
        <w:numPr>
          <w:ilvl w:val="0"/>
          <w:numId w:val="128"/>
        </w:numPr>
        <w:spacing w:before="0" w:beforeAutospacing="off" w:after="0" w:afterAutospacing="off"/>
        <w:ind w:left="993" w:right="0" w:hanging="360"/>
        <w:jc w:val="both"/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</w:pPr>
      <w:r w:rsidRPr="17EA0661" w:rsidR="39F09DB4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>Paramètres généraux du site (langue, fuseau horaire, etc.).</w:t>
      </w:r>
    </w:p>
    <w:p w:rsidR="39F09DB4" w:rsidP="17EA0661" w:rsidRDefault="39F09DB4" w14:paraId="038CC9C6" w14:textId="2E50302A">
      <w:pPr>
        <w:pStyle w:val="ListParagraph"/>
        <w:numPr>
          <w:ilvl w:val="0"/>
          <w:numId w:val="128"/>
        </w:numPr>
        <w:spacing w:before="0" w:beforeAutospacing="off" w:after="0" w:afterAutospacing="off"/>
        <w:ind w:left="993" w:right="0" w:hanging="360"/>
        <w:jc w:val="both"/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</w:pPr>
      <w:r w:rsidRPr="17EA0661" w:rsidR="39F09DB4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>Gestion des demandes d'assistance et de support technique.</w:t>
      </w:r>
    </w:p>
    <w:p w:rsidR="39F09DB4" w:rsidP="17EA0661" w:rsidRDefault="39F09DB4" w14:paraId="396B9DDF" w14:textId="6417B437">
      <w:pPr>
        <w:pStyle w:val="ListParagraph"/>
        <w:numPr>
          <w:ilvl w:val="0"/>
          <w:numId w:val="128"/>
        </w:numPr>
        <w:spacing w:before="0" w:beforeAutospacing="off" w:after="0" w:afterAutospacing="off"/>
        <w:ind w:left="993" w:right="0" w:hanging="360"/>
        <w:jc w:val="both"/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</w:pPr>
      <w:r w:rsidRPr="17EA0661" w:rsidR="39F09DB4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 xml:space="preserve">Base de connaissances pour la résolution de problèmes courants. </w:t>
      </w:r>
    </w:p>
    <w:p w:rsidR="39F09DB4" w:rsidP="17EA0661" w:rsidRDefault="39F09DB4" w14:paraId="01922D5E" w14:textId="42DCFDA7">
      <w:pPr>
        <w:spacing w:before="0" w:beforeAutospacing="off" w:after="0" w:afterAutospacing="off"/>
        <w:jc w:val="both"/>
      </w:pPr>
      <w:r w:rsidRPr="17EA0661" w:rsidR="39F09DB4">
        <w:rPr>
          <w:rFonts w:ascii="Calibri Light" w:hAnsi="Calibri Light" w:eastAsia="Calibri Light" w:cs="Calibri Light"/>
          <w:noProof w:val="0"/>
          <w:color w:val="162A4D"/>
          <w:sz w:val="16"/>
          <w:szCs w:val="16"/>
          <w:lang w:val="fr-FR"/>
        </w:rPr>
        <w:t xml:space="preserve"> </w:t>
      </w:r>
    </w:p>
    <w:p w:rsidR="17EA0661" w:rsidRDefault="17EA0661" w14:paraId="73771FB9" w14:textId="525280E1">
      <w:r>
        <w:br w:type="page"/>
      </w:r>
    </w:p>
    <w:p w:rsidR="39F09DB4" w:rsidP="17EA0661" w:rsidRDefault="39F09DB4" w14:paraId="48260D61" w14:textId="19C10707">
      <w:pPr>
        <w:pStyle w:val="Normal"/>
        <w:spacing w:before="0" w:beforeAutospacing="off" w:after="0" w:afterAutospacing="off" w:line="257" w:lineRule="auto"/>
        <w:jc w:val="center"/>
        <w:rPr>
          <w:rFonts w:ascii="Calibri Light" w:hAnsi="Calibri Light" w:eastAsia="Calibri Light" w:cs="Calibri Light"/>
          <w:b w:val="1"/>
          <w:bCs w:val="1"/>
          <w:noProof w:val="0"/>
          <w:color w:val="162A4D"/>
          <w:sz w:val="28"/>
          <w:szCs w:val="28"/>
          <w:lang w:val="fr-FR"/>
        </w:rPr>
      </w:pPr>
      <w:r w:rsidRPr="17EA0661" w:rsidR="39F09DB4">
        <w:rPr>
          <w:rFonts w:ascii="Calibri Light" w:hAnsi="Calibri Light" w:eastAsia="Calibri Light" w:cs="Calibri Light"/>
          <w:b w:val="1"/>
          <w:bCs w:val="1"/>
          <w:noProof w:val="0"/>
          <w:color w:val="162A4D"/>
          <w:sz w:val="32"/>
          <w:szCs w:val="32"/>
          <w:lang w:val="fr-FR"/>
        </w:rPr>
        <w:t>Dashboard Airport Manager</w:t>
      </w:r>
    </w:p>
    <w:p w:rsidR="39F09DB4" w:rsidP="17EA0661" w:rsidRDefault="39F09DB4" w14:paraId="38E48253" w14:textId="2C4EBBAF">
      <w:pPr>
        <w:spacing w:before="0" w:beforeAutospacing="off" w:after="0" w:afterAutospacing="off"/>
        <w:jc w:val="both"/>
      </w:pPr>
      <w:r w:rsidRPr="17EA0661" w:rsidR="39F09DB4">
        <w:rPr>
          <w:rFonts w:ascii="Calibri Light" w:hAnsi="Calibri Light" w:eastAsia="Calibri Light" w:cs="Calibri Light"/>
          <w:noProof w:val="0"/>
          <w:color w:val="162A4D"/>
          <w:sz w:val="16"/>
          <w:szCs w:val="16"/>
          <w:lang w:val="fr-FR"/>
        </w:rPr>
        <w:t xml:space="preserve"> </w:t>
      </w:r>
    </w:p>
    <w:p w:rsidR="39F09DB4" w:rsidP="17EA0661" w:rsidRDefault="39F09DB4" w14:paraId="252812E6" w14:textId="483457D2">
      <w:pPr>
        <w:spacing w:before="0" w:beforeAutospacing="off" w:after="0" w:afterAutospacing="off"/>
        <w:jc w:val="both"/>
      </w:pPr>
      <w:r w:rsidRPr="17EA0661" w:rsidR="39F09DB4">
        <w:rPr>
          <w:rFonts w:ascii="Calibri Light" w:hAnsi="Calibri Light" w:eastAsia="Calibri Light" w:cs="Calibri Light"/>
          <w:noProof w:val="0"/>
          <w:color w:val="162A4D"/>
          <w:sz w:val="16"/>
          <w:szCs w:val="16"/>
          <w:lang w:val="fr-FR"/>
        </w:rPr>
        <w:t xml:space="preserve"> </w:t>
      </w:r>
    </w:p>
    <w:p w:rsidR="39F09DB4" w:rsidP="17EA0661" w:rsidRDefault="39F09DB4" w14:paraId="47F95314" w14:textId="0B3C4927">
      <w:pPr>
        <w:spacing w:before="0" w:beforeAutospacing="off" w:after="0" w:afterAutospacing="off"/>
        <w:jc w:val="both"/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</w:pPr>
      <w:r w:rsidRPr="17EA0661" w:rsidR="39F09DB4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 xml:space="preserve">Cet espace est destiné au gestionnaire d’aéroport. C’est un outil de gestion et </w:t>
      </w:r>
      <w:r w:rsidRPr="17EA0661" w:rsidR="3C3A21F0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 xml:space="preserve">de </w:t>
      </w:r>
      <w:r w:rsidRPr="17EA0661" w:rsidR="39F09DB4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 xml:space="preserve">suivi unique. </w:t>
      </w:r>
    </w:p>
    <w:p w:rsidR="39F09DB4" w:rsidP="17EA0661" w:rsidRDefault="39F09DB4" w14:paraId="3EE95FC2" w14:textId="4908A291">
      <w:pPr>
        <w:spacing w:before="0" w:beforeAutospacing="off" w:after="0" w:afterAutospacing="off"/>
        <w:jc w:val="both"/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</w:pPr>
      <w:r w:rsidRPr="17EA0661" w:rsidR="39F09DB4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 xml:space="preserve">Il permet une </w:t>
      </w:r>
      <w:r w:rsidRPr="17EA0661" w:rsidR="39F09DB4">
        <w:rPr>
          <w:rFonts w:ascii="Calibri Light" w:hAnsi="Calibri Light" w:eastAsia="Calibri Light" w:cs="Calibri Light"/>
          <w:b w:val="1"/>
          <w:bCs w:val="1"/>
          <w:noProof w:val="0"/>
          <w:color w:val="162A4D"/>
          <w:sz w:val="20"/>
          <w:szCs w:val="20"/>
          <w:lang w:val="fr-FR"/>
        </w:rPr>
        <w:t xml:space="preserve">visualisation en </w:t>
      </w:r>
      <w:r w:rsidRPr="17EA0661" w:rsidR="55B01C88">
        <w:rPr>
          <w:rFonts w:ascii="Calibri Light" w:hAnsi="Calibri Light" w:eastAsia="Calibri Light" w:cs="Calibri Light"/>
          <w:b w:val="1"/>
          <w:bCs w:val="1"/>
          <w:noProof w:val="0"/>
          <w:color w:val="162A4D"/>
          <w:sz w:val="20"/>
          <w:szCs w:val="20"/>
          <w:lang w:val="fr-FR"/>
        </w:rPr>
        <w:t xml:space="preserve">temps réel </w:t>
      </w:r>
      <w:r w:rsidRPr="17EA0661" w:rsidR="39F09DB4">
        <w:rPr>
          <w:rFonts w:ascii="Calibri Light" w:hAnsi="Calibri Light" w:eastAsia="Calibri Light" w:cs="Calibri Light"/>
          <w:b w:val="1"/>
          <w:bCs w:val="1"/>
          <w:noProof w:val="0"/>
          <w:color w:val="162A4D"/>
          <w:sz w:val="20"/>
          <w:szCs w:val="20"/>
          <w:lang w:val="fr-FR"/>
        </w:rPr>
        <w:t>de l’état des formations du personnel</w:t>
      </w:r>
      <w:r w:rsidRPr="17EA0661" w:rsidR="39F09DB4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 xml:space="preserve"> </w:t>
      </w:r>
      <w:r w:rsidRPr="17EA0661" w:rsidR="39F09DB4">
        <w:rPr>
          <w:rFonts w:ascii="Calibri Light" w:hAnsi="Calibri Light" w:eastAsia="Calibri Light" w:cs="Calibri Light"/>
          <w:noProof w:val="0"/>
          <w:color w:val="162A4D"/>
          <w:sz w:val="20"/>
          <w:szCs w:val="20"/>
          <w:u w:val="single"/>
          <w:lang w:val="fr-FR"/>
        </w:rPr>
        <w:t>employé par le gestionnaire d’aéroport</w:t>
      </w:r>
      <w:r w:rsidRPr="17EA0661" w:rsidR="39F09DB4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 xml:space="preserve"> ainsi qu</w:t>
      </w:r>
      <w:r w:rsidRPr="17EA0661" w:rsidR="530FC4EE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>e</w:t>
      </w:r>
      <w:r w:rsidRPr="17EA0661" w:rsidR="39F09DB4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 xml:space="preserve"> de </w:t>
      </w:r>
      <w:r w:rsidRPr="17EA0661" w:rsidR="39F09DB4">
        <w:rPr>
          <w:rFonts w:ascii="Calibri Light" w:hAnsi="Calibri Light" w:eastAsia="Calibri Light" w:cs="Calibri Light"/>
          <w:noProof w:val="0"/>
          <w:color w:val="162A4D"/>
          <w:sz w:val="20"/>
          <w:szCs w:val="20"/>
          <w:u w:val="single"/>
          <w:lang w:val="fr-FR"/>
        </w:rPr>
        <w:t>l’état de formation du personnel de ses prestataires</w:t>
      </w:r>
      <w:r w:rsidRPr="17EA0661" w:rsidR="317585D1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 xml:space="preserve"> travaillant sur son site d’exploitation</w:t>
      </w:r>
      <w:r w:rsidRPr="17EA0661" w:rsidR="39F09DB4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 xml:space="preserve">. </w:t>
      </w:r>
      <w:r w:rsidRPr="17EA0661" w:rsidR="02C3ADE2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>Pour cela, i</w:t>
      </w:r>
      <w:r w:rsidRPr="17EA0661" w:rsidR="39F09DB4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>l faut que chaque prestataire</w:t>
      </w:r>
      <w:r w:rsidRPr="17EA0661" w:rsidR="400F75F6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>/ c</w:t>
      </w:r>
      <w:r w:rsidRPr="17EA0661" w:rsidR="39F09DB4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 xml:space="preserve">haque compte </w:t>
      </w:r>
      <w:r w:rsidRPr="17EA0661" w:rsidR="5C08665B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>utilisateur affilié</w:t>
      </w:r>
      <w:r w:rsidRPr="17EA0661" w:rsidR="39F09DB4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 xml:space="preserve"> soit rattaché à un site d’exploitation (aéroport) </w:t>
      </w:r>
      <w:r w:rsidRPr="17EA0661" w:rsidR="2BFF6E96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 xml:space="preserve">pour permettre </w:t>
      </w:r>
      <w:r w:rsidRPr="17EA0661" w:rsidR="39F09DB4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>au gestionnaire d</w:t>
      </w:r>
      <w:r w:rsidRPr="17EA0661" w:rsidR="5D897F84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>'a</w:t>
      </w:r>
      <w:r w:rsidRPr="17EA0661" w:rsidR="39F09DB4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 xml:space="preserve">éroport d’avoir </w:t>
      </w:r>
      <w:r w:rsidRPr="17EA0661" w:rsidR="648A1634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>un</w:t>
      </w:r>
      <w:r w:rsidRPr="17EA0661" w:rsidR="39F09DB4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 xml:space="preserve"> rapport complet de l’état des formations sur son site d’exploitation</w:t>
      </w:r>
      <w:r w:rsidRPr="17EA0661" w:rsidR="3D347646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 xml:space="preserve"> </w:t>
      </w:r>
      <w:r w:rsidRPr="17EA0661" w:rsidR="3D347646">
        <w:rPr>
          <w:rFonts w:ascii="Calibri Light" w:hAnsi="Calibri Light" w:eastAsia="Calibri Light" w:cs="Calibri Light"/>
          <w:i w:val="1"/>
          <w:iCs w:val="1"/>
          <w:noProof w:val="0"/>
          <w:color w:val="162A4D"/>
          <w:sz w:val="20"/>
          <w:szCs w:val="20"/>
          <w:lang w:val="fr-FR"/>
        </w:rPr>
        <w:t>(données anonymisées).</w:t>
      </w:r>
    </w:p>
    <w:p w:rsidR="17EA0661" w:rsidP="17EA0661" w:rsidRDefault="17EA0661" w14:paraId="454B79B6" w14:textId="7D748AA4">
      <w:pPr>
        <w:spacing w:before="0" w:beforeAutospacing="off" w:after="0" w:afterAutospacing="off"/>
        <w:jc w:val="both"/>
        <w:rPr>
          <w:rFonts w:ascii="Calibri Light" w:hAnsi="Calibri Light" w:eastAsia="Calibri Light" w:cs="Calibri Light"/>
          <w:i w:val="1"/>
          <w:iCs w:val="1"/>
          <w:noProof w:val="0"/>
          <w:color w:val="162A4D"/>
          <w:sz w:val="20"/>
          <w:szCs w:val="20"/>
          <w:lang w:val="fr-FR"/>
        </w:rPr>
      </w:pPr>
    </w:p>
    <w:p w:rsidR="39F09DB4" w:rsidP="17EA0661" w:rsidRDefault="39F09DB4" w14:paraId="59EACF4D" w14:textId="4273EBA3">
      <w:pPr>
        <w:spacing w:before="0" w:beforeAutospacing="off" w:after="0" w:afterAutospacing="off"/>
        <w:jc w:val="both"/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</w:pPr>
      <w:r w:rsidRPr="17EA0661" w:rsidR="39F09DB4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 xml:space="preserve">Visuel très simple, avec peu de fonctionnalités et uniquement les informations et </w:t>
      </w:r>
      <w:r w:rsidRPr="17EA0661" w:rsidR="39F09DB4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>reporting</w:t>
      </w:r>
      <w:r w:rsidRPr="17EA0661" w:rsidR="39F09DB4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 xml:space="preserve"> statistiques veillant à contrôler la qualité du processus de formation sur son aéroport.</w:t>
      </w:r>
    </w:p>
    <w:p w:rsidR="39F09DB4" w:rsidP="17EA0661" w:rsidRDefault="39F09DB4" w14:paraId="78076606" w14:textId="5FF6D6ED">
      <w:pPr>
        <w:spacing w:before="0" w:beforeAutospacing="off" w:after="0" w:afterAutospacing="off"/>
        <w:jc w:val="both"/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</w:pPr>
      <w:r w:rsidRPr="17EA0661" w:rsidR="06549798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>La plateforme pourra</w:t>
      </w:r>
      <w:r w:rsidRPr="17EA0661" w:rsidR="39F09DB4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 xml:space="preserve"> émettre un rapport de qualité avec un pourcentage</w:t>
      </w:r>
      <w:r w:rsidRPr="17EA0661" w:rsidR="55E17270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>/</w:t>
      </w:r>
      <w:r w:rsidRPr="17EA0661" w:rsidR="39F09DB4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>ratio sur la qualité du processus de formation de chaque Aéroport.</w:t>
      </w:r>
    </w:p>
    <w:p w:rsidR="39F09DB4" w:rsidP="17EA0661" w:rsidRDefault="39F09DB4" w14:paraId="57CB4E9B" w14:textId="78412660">
      <w:pPr>
        <w:spacing w:before="0" w:beforeAutospacing="off" w:after="0" w:afterAutospacing="off"/>
        <w:jc w:val="both"/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</w:pPr>
      <w:r w:rsidRPr="17EA0661" w:rsidR="6E7EFE1A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>Potentiellement, c</w:t>
      </w:r>
      <w:r w:rsidRPr="17EA0661" w:rsidR="39F09DB4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 xml:space="preserve">ette notation pourrait </w:t>
      </w:r>
      <w:r w:rsidRPr="17EA0661" w:rsidR="6832FBB4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>a</w:t>
      </w:r>
      <w:r w:rsidRPr="17EA0661" w:rsidR="39F09DB4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>voir un intérêt dans la communicatio</w:t>
      </w:r>
      <w:r w:rsidRPr="17EA0661" w:rsidR="20AD1293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>n</w:t>
      </w:r>
      <w:r w:rsidRPr="17EA0661" w:rsidR="39F09DB4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 xml:space="preserve"> des aéroports au sein de leur environnement.</w:t>
      </w:r>
    </w:p>
    <w:p w:rsidR="39F09DB4" w:rsidP="17EA0661" w:rsidRDefault="39F09DB4" w14:paraId="36901D8F" w14:textId="09C4CB62">
      <w:pPr>
        <w:spacing w:before="0" w:beforeAutospacing="off" w:after="0" w:afterAutospacing="off"/>
        <w:jc w:val="both"/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</w:pPr>
      <w:r w:rsidRPr="17EA0661" w:rsidR="39F09DB4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 xml:space="preserve"> </w:t>
      </w:r>
    </w:p>
    <w:p w:rsidR="39F09DB4" w:rsidP="17EA0661" w:rsidRDefault="39F09DB4" w14:paraId="072E735F" w14:textId="2E7FEB3C">
      <w:pPr>
        <w:spacing w:before="0" w:beforeAutospacing="off" w:after="0" w:afterAutospacing="off"/>
        <w:jc w:val="both"/>
        <w:rPr>
          <w:rFonts w:ascii="Calibri Light" w:hAnsi="Calibri Light" w:eastAsia="Calibri Light" w:cs="Calibri Light"/>
          <w:noProof w:val="0"/>
          <w:color w:val="000000" w:themeColor="text1" w:themeTint="FF" w:themeShade="FF"/>
          <w:sz w:val="20"/>
          <w:szCs w:val="20"/>
          <w:lang w:val="fr-FR"/>
        </w:rPr>
      </w:pPr>
      <w:r w:rsidRPr="17EA0661" w:rsidR="39F09DB4">
        <w:rPr>
          <w:rFonts w:ascii="Calibri Light" w:hAnsi="Calibri Light" w:eastAsia="Calibri Light" w:cs="Calibri Light"/>
          <w:noProof w:val="0"/>
          <w:color w:val="000000" w:themeColor="text1" w:themeTint="FF" w:themeShade="FF"/>
          <w:sz w:val="20"/>
          <w:szCs w:val="20"/>
          <w:lang w:val="fr-FR"/>
        </w:rPr>
        <w:t>Pour la création de ce type de profil, celle-ci doit se faire en collaboration avec les administrateurs de la plateforme ; eux seuls seront habilités à valider la création de ce type de profil et à en garantir l’unicité.</w:t>
      </w:r>
    </w:p>
    <w:p w:rsidR="39F09DB4" w:rsidP="17EA0661" w:rsidRDefault="39F09DB4" w14:paraId="73C2F5F6" w14:textId="7F16EA21">
      <w:pPr>
        <w:spacing w:before="0" w:beforeAutospacing="off" w:after="0" w:afterAutospacing="off"/>
        <w:jc w:val="both"/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</w:pPr>
      <w:r w:rsidRPr="17EA0661" w:rsidR="39F09DB4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 xml:space="preserve"> </w:t>
      </w:r>
    </w:p>
    <w:p w:rsidR="39F09DB4" w:rsidP="17EA0661" w:rsidRDefault="39F09DB4" w14:paraId="56284D2A" w14:textId="02B6ADFB">
      <w:pPr>
        <w:spacing w:before="0" w:beforeAutospacing="off" w:after="0" w:afterAutospacing="off"/>
        <w:jc w:val="both"/>
        <w:rPr>
          <w:rFonts w:ascii="Calibri Light" w:hAnsi="Calibri Light" w:eastAsia="Calibri Light" w:cs="Calibri Light"/>
          <w:b w:val="1"/>
          <w:bCs w:val="1"/>
          <w:noProof w:val="0"/>
          <w:color w:val="AE2E24"/>
          <w:sz w:val="20"/>
          <w:szCs w:val="20"/>
          <w:lang w:val="fr-FR"/>
        </w:rPr>
      </w:pPr>
      <w:r w:rsidRPr="17EA0661" w:rsidR="3DDCB26A">
        <w:rPr>
          <w:rFonts w:ascii="Calibri Light" w:hAnsi="Calibri Light" w:eastAsia="Calibri Light" w:cs="Calibri Light"/>
          <w:b w:val="1"/>
          <w:bCs w:val="1"/>
          <w:noProof w:val="0"/>
          <w:color w:val="AE2E24"/>
          <w:sz w:val="20"/>
          <w:szCs w:val="20"/>
          <w:lang w:val="fr-FR"/>
        </w:rPr>
        <w:t>Ce profil</w:t>
      </w:r>
      <w:r w:rsidRPr="17EA0661" w:rsidR="39F09DB4">
        <w:rPr>
          <w:rFonts w:ascii="Calibri Light" w:hAnsi="Calibri Light" w:eastAsia="Calibri Light" w:cs="Calibri Light"/>
          <w:b w:val="1"/>
          <w:bCs w:val="1"/>
          <w:noProof w:val="0"/>
          <w:color w:val="AE2E24"/>
          <w:sz w:val="20"/>
          <w:szCs w:val="20"/>
          <w:lang w:val="fr-FR"/>
        </w:rPr>
        <w:t xml:space="preserve"> aura les mêmes fonctionnalités que le profil « </w:t>
      </w:r>
      <w:r w:rsidRPr="17EA0661" w:rsidR="48B8EDE4">
        <w:rPr>
          <w:rFonts w:ascii="Calibri Light" w:hAnsi="Calibri Light" w:eastAsia="Calibri Light" w:cs="Calibri Light"/>
          <w:b w:val="1"/>
          <w:bCs w:val="1"/>
          <w:noProof w:val="0"/>
          <w:color w:val="AE2E24"/>
          <w:sz w:val="20"/>
          <w:szCs w:val="20"/>
          <w:lang w:val="fr-FR"/>
        </w:rPr>
        <w:t>Superviseur (</w:t>
      </w:r>
      <w:r w:rsidRPr="17EA0661" w:rsidR="39F09DB4">
        <w:rPr>
          <w:rFonts w:ascii="Calibri Light" w:hAnsi="Calibri Light" w:eastAsia="Calibri Light" w:cs="Calibri Light"/>
          <w:b w:val="1"/>
          <w:bCs w:val="1"/>
          <w:noProof w:val="0"/>
          <w:color w:val="AE2E24"/>
          <w:sz w:val="20"/>
          <w:szCs w:val="20"/>
          <w:lang w:val="fr-FR"/>
        </w:rPr>
        <w:t>Entreprise</w:t>
      </w:r>
      <w:r w:rsidRPr="17EA0661" w:rsidR="76409DB6">
        <w:rPr>
          <w:rFonts w:ascii="Calibri Light" w:hAnsi="Calibri Light" w:eastAsia="Calibri Light" w:cs="Calibri Light"/>
          <w:b w:val="1"/>
          <w:bCs w:val="1"/>
          <w:noProof w:val="0"/>
          <w:color w:val="AE2E24"/>
          <w:sz w:val="20"/>
          <w:szCs w:val="20"/>
          <w:lang w:val="fr-FR"/>
        </w:rPr>
        <w:t>)</w:t>
      </w:r>
      <w:r w:rsidRPr="17EA0661" w:rsidR="39F09DB4">
        <w:rPr>
          <w:rFonts w:ascii="Calibri Light" w:hAnsi="Calibri Light" w:eastAsia="Calibri Light" w:cs="Calibri Light"/>
          <w:b w:val="1"/>
          <w:bCs w:val="1"/>
          <w:noProof w:val="0"/>
          <w:color w:val="AE2E24"/>
          <w:sz w:val="20"/>
          <w:szCs w:val="20"/>
          <w:lang w:val="fr-FR"/>
        </w:rPr>
        <w:t xml:space="preserve"> », auxquelles s’ajoutera une remontée d’informations supplémentaires, à savoir l’état de formation en temps réel de l’ensemble du personnel de ses prestataires travaillant sur son site d’exploitation (données anonymisées). </w:t>
      </w:r>
    </w:p>
    <w:p w:rsidR="39F09DB4" w:rsidP="17EA0661" w:rsidRDefault="39F09DB4" w14:paraId="4318B5C0" w14:textId="3C77AB9F">
      <w:pPr>
        <w:spacing w:before="0" w:beforeAutospacing="off" w:after="0" w:afterAutospacing="off"/>
        <w:jc w:val="both"/>
        <w:rPr>
          <w:rFonts w:ascii="Calibri Light" w:hAnsi="Calibri Light" w:eastAsia="Calibri Light" w:cs="Calibri Light"/>
          <w:noProof w:val="0"/>
          <w:color w:val="AE2E24"/>
          <w:sz w:val="20"/>
          <w:szCs w:val="20"/>
          <w:lang w:val="fr-FR"/>
        </w:rPr>
      </w:pPr>
      <w:r w:rsidRPr="17EA0661" w:rsidR="39F09DB4">
        <w:rPr>
          <w:rFonts w:ascii="Calibri Light" w:hAnsi="Calibri Light" w:eastAsia="Calibri Light" w:cs="Calibri Light"/>
          <w:noProof w:val="0"/>
          <w:color w:val="AE2E24"/>
          <w:sz w:val="20"/>
          <w:szCs w:val="20"/>
          <w:lang w:val="fr-FR"/>
        </w:rPr>
        <w:t xml:space="preserve"> </w:t>
      </w:r>
    </w:p>
    <w:p w:rsidR="39F09DB4" w:rsidP="17EA0661" w:rsidRDefault="39F09DB4" w14:paraId="0A0442CB" w14:textId="712E65D9">
      <w:pPr>
        <w:pStyle w:val="ListParagraph"/>
        <w:numPr>
          <w:ilvl w:val="0"/>
          <w:numId w:val="129"/>
        </w:numPr>
        <w:spacing w:before="0" w:beforeAutospacing="off" w:after="0" w:afterAutospacing="off"/>
        <w:ind w:left="720" w:right="0" w:hanging="360"/>
        <w:jc w:val="both"/>
        <w:rPr>
          <w:rFonts w:ascii="Calibri Light" w:hAnsi="Calibri Light" w:eastAsia="Calibri Light" w:cs="Calibri Light"/>
          <w:b w:val="1"/>
          <w:bCs w:val="1"/>
          <w:noProof w:val="0"/>
          <w:color w:val="162A4D"/>
          <w:sz w:val="20"/>
          <w:szCs w:val="20"/>
          <w:lang w:val="fr-FR"/>
        </w:rPr>
      </w:pPr>
      <w:r w:rsidRPr="17EA0661" w:rsidR="39F09DB4">
        <w:rPr>
          <w:rFonts w:ascii="Calibri Light" w:hAnsi="Calibri Light" w:eastAsia="Calibri Light" w:cs="Calibri Light"/>
          <w:b w:val="1"/>
          <w:bCs w:val="1"/>
          <w:noProof w:val="0"/>
          <w:color w:val="162A4D"/>
          <w:sz w:val="20"/>
          <w:szCs w:val="20"/>
          <w:lang w:val="fr-FR"/>
        </w:rPr>
        <w:t xml:space="preserve">Tableau de Bord </w:t>
      </w:r>
    </w:p>
    <w:p w:rsidR="39F09DB4" w:rsidP="17EA0661" w:rsidRDefault="39F09DB4" w14:paraId="013171BA" w14:textId="1BE591B8">
      <w:pPr>
        <w:spacing w:before="0" w:beforeAutospacing="off" w:after="0" w:afterAutospacing="off"/>
        <w:jc w:val="both"/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</w:pPr>
      <w:r w:rsidRPr="17EA0661" w:rsidR="39F09DB4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 xml:space="preserve"> </w:t>
      </w:r>
    </w:p>
    <w:p w:rsidR="39F09DB4" w:rsidP="17EA0661" w:rsidRDefault="39F09DB4" w14:paraId="70A85F7F" w14:textId="647499C3">
      <w:pPr>
        <w:pStyle w:val="ListParagraph"/>
        <w:numPr>
          <w:ilvl w:val="0"/>
          <w:numId w:val="130"/>
        </w:numPr>
        <w:spacing w:before="0" w:beforeAutospacing="off" w:after="0" w:afterAutospacing="off"/>
        <w:ind w:left="993" w:right="0" w:hanging="360"/>
        <w:jc w:val="both"/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</w:pPr>
      <w:r w:rsidRPr="17EA0661" w:rsidR="39F09DB4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>Vue d'ensemble des statistiques clés sur son aéroport</w:t>
      </w:r>
    </w:p>
    <w:p w:rsidR="39F09DB4" w:rsidP="17EA0661" w:rsidRDefault="39F09DB4" w14:paraId="5792F705" w14:textId="70C4BC21">
      <w:pPr>
        <w:pStyle w:val="ListParagraph"/>
        <w:numPr>
          <w:ilvl w:val="0"/>
          <w:numId w:val="131"/>
        </w:numPr>
        <w:spacing w:before="0" w:beforeAutospacing="off" w:after="0" w:afterAutospacing="off"/>
        <w:ind w:left="1440" w:right="0" w:hanging="360"/>
        <w:jc w:val="both"/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</w:pPr>
      <w:r w:rsidRPr="17EA0661" w:rsidR="39F09DB4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>% effectif à jour dans ses formations</w:t>
      </w:r>
      <w:r w:rsidRPr="17EA0661" w:rsidR="75143B09">
        <w:rPr>
          <w:rFonts w:ascii="Calibri Light" w:hAnsi="Calibri Light" w:eastAsia="Calibri Light" w:cs="Calibri Light"/>
          <w:i w:val="1"/>
          <w:iCs w:val="1"/>
          <w:noProof w:val="0"/>
          <w:color w:val="162A4D"/>
          <w:sz w:val="20"/>
          <w:szCs w:val="20"/>
          <w:lang w:val="fr-FR"/>
        </w:rPr>
        <w:t xml:space="preserve"> (a</w:t>
      </w:r>
      <w:r w:rsidRPr="17EA0661" w:rsidR="39F09DB4">
        <w:rPr>
          <w:rFonts w:ascii="Calibri Light" w:hAnsi="Calibri Light" w:eastAsia="Calibri Light" w:cs="Calibri Light"/>
          <w:i w:val="1"/>
          <w:iCs w:val="1"/>
          <w:noProof w:val="0"/>
          <w:color w:val="162A4D"/>
          <w:sz w:val="20"/>
          <w:szCs w:val="20"/>
          <w:lang w:val="fr-FR"/>
        </w:rPr>
        <w:t xml:space="preserve">vec </w:t>
      </w:r>
      <w:r w:rsidRPr="17EA0661" w:rsidR="3610F0B7">
        <w:rPr>
          <w:rFonts w:ascii="Calibri Light" w:hAnsi="Calibri Light" w:eastAsia="Calibri Light" w:cs="Calibri Light"/>
          <w:i w:val="1"/>
          <w:iCs w:val="1"/>
          <w:noProof w:val="0"/>
          <w:color w:val="162A4D"/>
          <w:sz w:val="20"/>
          <w:szCs w:val="20"/>
          <w:lang w:val="fr-FR"/>
        </w:rPr>
        <w:t xml:space="preserve">filtre </w:t>
      </w:r>
      <w:r w:rsidRPr="17EA0661" w:rsidR="39F09DB4">
        <w:rPr>
          <w:rFonts w:ascii="Calibri Light" w:hAnsi="Calibri Light" w:eastAsia="Calibri Light" w:cs="Calibri Light"/>
          <w:i w:val="1"/>
          <w:iCs w:val="1"/>
          <w:noProof w:val="0"/>
          <w:color w:val="162A4D"/>
          <w:sz w:val="20"/>
          <w:szCs w:val="20"/>
          <w:lang w:val="fr-FR"/>
        </w:rPr>
        <w:t>par prestataire/société</w:t>
      </w:r>
      <w:r w:rsidRPr="17EA0661" w:rsidR="10F981BE">
        <w:rPr>
          <w:rFonts w:ascii="Calibri Light" w:hAnsi="Calibri Light" w:eastAsia="Calibri Light" w:cs="Calibri Light"/>
          <w:i w:val="1"/>
          <w:iCs w:val="1"/>
          <w:noProof w:val="0"/>
          <w:color w:val="162A4D"/>
          <w:sz w:val="20"/>
          <w:szCs w:val="20"/>
          <w:lang w:val="fr-FR"/>
        </w:rPr>
        <w:t>)</w:t>
      </w:r>
    </w:p>
    <w:p w:rsidR="39F09DB4" w:rsidP="17EA0661" w:rsidRDefault="39F09DB4" w14:paraId="2DB32ABF" w14:textId="5F916A27">
      <w:pPr>
        <w:pStyle w:val="ListParagraph"/>
        <w:numPr>
          <w:ilvl w:val="1"/>
          <w:numId w:val="133"/>
        </w:numPr>
        <w:spacing w:before="0" w:beforeAutospacing="off" w:after="0" w:afterAutospacing="off"/>
        <w:ind w:left="1440" w:right="0" w:hanging="360"/>
        <w:jc w:val="both"/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</w:pPr>
      <w:r w:rsidRPr="17EA0661" w:rsidR="39F09DB4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>% de qualité de suivi des formations</w:t>
      </w:r>
      <w:r w:rsidRPr="17EA0661" w:rsidR="3CAFE132">
        <w:rPr>
          <w:rFonts w:ascii="Calibri Light" w:hAnsi="Calibri Light" w:eastAsia="Calibri Light" w:cs="Calibri Light"/>
          <w:i w:val="1"/>
          <w:iCs w:val="1"/>
          <w:noProof w:val="0"/>
          <w:color w:val="162A4D"/>
          <w:sz w:val="20"/>
          <w:szCs w:val="20"/>
          <w:lang w:val="fr-FR"/>
        </w:rPr>
        <w:t xml:space="preserve"> (avec filtre par prestataire/société)</w:t>
      </w:r>
    </w:p>
    <w:p w:rsidR="39F09DB4" w:rsidP="17EA0661" w:rsidRDefault="39F09DB4" w14:paraId="49F05FAA" w14:textId="249AACAA">
      <w:pPr>
        <w:pStyle w:val="ListParagraph"/>
        <w:numPr>
          <w:ilvl w:val="1"/>
          <w:numId w:val="135"/>
        </w:numPr>
        <w:spacing w:before="0" w:beforeAutospacing="off" w:after="0" w:afterAutospacing="off"/>
        <w:ind w:left="1440" w:right="0" w:hanging="360"/>
        <w:jc w:val="both"/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</w:pPr>
      <w:r w:rsidRPr="17EA0661" w:rsidR="39F09DB4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>Point</w:t>
      </w:r>
      <w:r w:rsidRPr="17EA0661" w:rsidR="39F09DB4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 xml:space="preserve"> d’anticipation </w:t>
      </w:r>
    </w:p>
    <w:p w:rsidR="39F09DB4" w:rsidP="17EA0661" w:rsidRDefault="39F09DB4" w14:paraId="56C574A1" w14:textId="3B66193D">
      <w:pPr>
        <w:pStyle w:val="ListParagraph"/>
        <w:numPr>
          <w:ilvl w:val="1"/>
          <w:numId w:val="135"/>
        </w:numPr>
        <w:spacing w:before="0" w:beforeAutospacing="off" w:after="0" w:afterAutospacing="off"/>
        <w:ind w:left="1440" w:right="0" w:hanging="360"/>
        <w:jc w:val="both"/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</w:pPr>
      <w:r w:rsidRPr="17EA0661" w:rsidR="39F09DB4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>Planning</w:t>
      </w:r>
      <w:r w:rsidRPr="17EA0661" w:rsidR="39F09DB4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 xml:space="preserve"> des formations à venir</w:t>
      </w:r>
    </w:p>
    <w:p w:rsidR="39F09DB4" w:rsidP="17EA0661" w:rsidRDefault="39F09DB4" w14:paraId="0E285794" w14:textId="51A37EDB">
      <w:pPr>
        <w:pStyle w:val="ListParagraph"/>
        <w:numPr>
          <w:ilvl w:val="1"/>
          <w:numId w:val="135"/>
        </w:numPr>
        <w:spacing w:before="0" w:beforeAutospacing="off" w:after="0" w:afterAutospacing="off"/>
        <w:ind w:left="1440" w:right="0" w:hanging="360"/>
        <w:jc w:val="both"/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</w:pPr>
      <w:r w:rsidRPr="17EA0661" w:rsidR="39F09DB4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>Notification</w:t>
      </w:r>
      <w:r w:rsidRPr="17EA0661" w:rsidR="39F09DB4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 xml:space="preserve"> importante </w:t>
      </w:r>
    </w:p>
    <w:p w:rsidR="39F09DB4" w:rsidP="17EA0661" w:rsidRDefault="39F09DB4" w14:paraId="58FEFF0C" w14:textId="51525D6D">
      <w:pPr>
        <w:spacing w:before="0" w:beforeAutospacing="off" w:after="0" w:afterAutospacing="off"/>
        <w:jc w:val="both"/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</w:pPr>
      <w:r w:rsidRPr="17EA0661" w:rsidR="39F09DB4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 xml:space="preserve"> </w:t>
      </w:r>
    </w:p>
    <w:p w:rsidR="39F09DB4" w:rsidP="17EA0661" w:rsidRDefault="39F09DB4" w14:paraId="641AE04E" w14:textId="72F6BCA3">
      <w:pPr>
        <w:pStyle w:val="ListParagraph"/>
        <w:numPr>
          <w:ilvl w:val="0"/>
          <w:numId w:val="136"/>
        </w:numPr>
        <w:spacing w:before="0" w:beforeAutospacing="off" w:after="0" w:afterAutospacing="off"/>
        <w:ind w:left="993" w:right="0" w:hanging="360"/>
        <w:jc w:val="both"/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</w:pPr>
      <w:r w:rsidRPr="17EA0661" w:rsidR="39F09DB4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>Statistiques stratégiques</w:t>
      </w:r>
    </w:p>
    <w:p w:rsidR="39F09DB4" w:rsidP="17EA0661" w:rsidRDefault="39F09DB4" w14:paraId="39B0E21D" w14:textId="57D37F8B">
      <w:pPr>
        <w:pStyle w:val="ListParagraph"/>
        <w:numPr>
          <w:ilvl w:val="0"/>
          <w:numId w:val="137"/>
        </w:numPr>
        <w:spacing w:before="0" w:beforeAutospacing="off" w:after="0" w:afterAutospacing="off"/>
        <w:ind w:left="1440" w:right="0" w:hanging="360"/>
        <w:jc w:val="both"/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</w:pPr>
      <w:r w:rsidRPr="17EA0661" w:rsidR="39F09DB4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 xml:space="preserve">Attractivité professionnelle </w:t>
      </w:r>
    </w:p>
    <w:p w:rsidR="39F09DB4" w:rsidP="17EA0661" w:rsidRDefault="39F09DB4" w14:paraId="352EE3AB" w14:textId="13FD525C">
      <w:pPr>
        <w:pStyle w:val="ListParagraph"/>
        <w:numPr>
          <w:ilvl w:val="0"/>
          <w:numId w:val="137"/>
        </w:numPr>
        <w:spacing w:before="0" w:beforeAutospacing="off" w:after="0" w:afterAutospacing="off"/>
        <w:ind w:left="1440" w:right="0" w:hanging="360"/>
        <w:jc w:val="both"/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</w:pPr>
      <w:r w:rsidRPr="17EA0661" w:rsidR="39F09DB4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>Sécurité de l'emploi</w:t>
      </w:r>
    </w:p>
    <w:p w:rsidR="39F09DB4" w:rsidP="17EA0661" w:rsidRDefault="39F09DB4" w14:paraId="60499E97" w14:textId="39FD12D3">
      <w:pPr>
        <w:pStyle w:val="ListParagraph"/>
        <w:numPr>
          <w:ilvl w:val="2"/>
          <w:numId w:val="130"/>
        </w:numPr>
        <w:spacing w:before="0" w:beforeAutospacing="off" w:after="0" w:afterAutospacing="off"/>
        <w:ind w:left="2160" w:right="0" w:hanging="360"/>
        <w:jc w:val="both"/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</w:pPr>
      <w:r w:rsidRPr="17EA0661" w:rsidR="39F09DB4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>Ressortir grâce aux données une statistique intéressante pour ses intérêts (</w:t>
      </w:r>
      <w:r w:rsidRPr="17EA0661" w:rsidR="39F09DB4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>ex :</w:t>
      </w:r>
      <w:r w:rsidRPr="17EA0661" w:rsidR="39F09DB4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 xml:space="preserve"> durée des contrats, prime de bonne conduite, exigence de qualité divers…</w:t>
      </w:r>
    </w:p>
    <w:p w:rsidR="39F09DB4" w:rsidP="17EA0661" w:rsidRDefault="39F09DB4" w14:paraId="7FDAFED5" w14:textId="5BDB457D">
      <w:pPr>
        <w:pStyle w:val="ListParagraph"/>
        <w:numPr>
          <w:ilvl w:val="0"/>
          <w:numId w:val="137"/>
        </w:numPr>
        <w:spacing w:before="0" w:beforeAutospacing="off" w:after="0" w:afterAutospacing="off"/>
        <w:ind w:left="1440" w:right="0" w:hanging="360"/>
        <w:jc w:val="both"/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</w:pPr>
      <w:r w:rsidRPr="17EA0661" w:rsidR="39F09DB4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 xml:space="preserve">Formation professionnelle </w:t>
      </w:r>
    </w:p>
    <w:p w:rsidR="39F09DB4" w:rsidP="17EA0661" w:rsidRDefault="39F09DB4" w14:paraId="1B121A3B" w14:textId="632231D9">
      <w:pPr>
        <w:pStyle w:val="ListParagraph"/>
        <w:numPr>
          <w:ilvl w:val="2"/>
          <w:numId w:val="130"/>
        </w:numPr>
        <w:spacing w:before="0" w:beforeAutospacing="off" w:after="0" w:afterAutospacing="off"/>
        <w:ind w:left="2160" w:right="0" w:hanging="360"/>
        <w:jc w:val="both"/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</w:pPr>
      <w:r w:rsidRPr="17EA0661" w:rsidR="39F09DB4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>Niveau</w:t>
      </w:r>
      <w:r w:rsidRPr="17EA0661" w:rsidR="39F09DB4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 xml:space="preserve"> de formation des équipes</w:t>
      </w:r>
    </w:p>
    <w:p w:rsidR="39F09DB4" w:rsidP="17EA0661" w:rsidRDefault="39F09DB4" w14:paraId="2CC7CB2A" w14:textId="55CA032E">
      <w:pPr>
        <w:pStyle w:val="ListParagraph"/>
        <w:numPr>
          <w:ilvl w:val="0"/>
          <w:numId w:val="137"/>
        </w:numPr>
        <w:spacing w:before="0" w:beforeAutospacing="off" w:after="0" w:afterAutospacing="off"/>
        <w:ind w:left="1440" w:right="0" w:hanging="360"/>
        <w:jc w:val="both"/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</w:pPr>
      <w:r w:rsidRPr="17EA0661" w:rsidR="39F09DB4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>Qualité de l'employabilité</w:t>
      </w:r>
    </w:p>
    <w:p w:rsidR="17EA0661" w:rsidP="17EA0661" w:rsidRDefault="17EA0661" w14:paraId="2DAAC696" w14:textId="35576ED2">
      <w:pPr>
        <w:pStyle w:val="ListParagraph"/>
        <w:spacing w:before="0" w:beforeAutospacing="off" w:after="0" w:afterAutospacing="off"/>
        <w:ind w:left="1440" w:right="0" w:hanging="360"/>
        <w:jc w:val="both"/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</w:pPr>
    </w:p>
    <w:p w:rsidR="39F09DB4" w:rsidP="17EA0661" w:rsidRDefault="39F09DB4" w14:paraId="1B31942B" w14:textId="27AB4A5B">
      <w:pPr>
        <w:pStyle w:val="ListParagraph"/>
        <w:numPr>
          <w:ilvl w:val="0"/>
          <w:numId w:val="136"/>
        </w:numPr>
        <w:spacing w:before="0" w:beforeAutospacing="off" w:after="0" w:afterAutospacing="off"/>
        <w:ind w:left="993" w:right="0" w:hanging="360"/>
        <w:jc w:val="both"/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</w:pPr>
      <w:r w:rsidRPr="17EA0661" w:rsidR="39F09DB4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>Alertes et notifications importantes</w:t>
      </w:r>
    </w:p>
    <w:p w:rsidR="2AF81A18" w:rsidP="17EA0661" w:rsidRDefault="2AF81A18" w14:paraId="5D1FF90F" w14:textId="0570AC6B">
      <w:pPr>
        <w:pStyle w:val="ListParagraph"/>
        <w:numPr>
          <w:ilvl w:val="0"/>
          <w:numId w:val="137"/>
        </w:numPr>
        <w:spacing w:before="0" w:beforeAutospacing="off" w:after="0" w:afterAutospacing="off"/>
        <w:ind w:left="1440" w:right="0" w:hanging="360"/>
        <w:jc w:val="both"/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</w:pPr>
      <w:r w:rsidRPr="17EA0661" w:rsidR="2AF81A18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>Envoi de rapports, attestations de formation et autres documents importants</w:t>
      </w:r>
    </w:p>
    <w:p w:rsidR="39F09DB4" w:rsidP="17EA0661" w:rsidRDefault="39F09DB4" w14:paraId="62F7FA4D" w14:textId="03674EB5">
      <w:pPr>
        <w:spacing w:before="0" w:beforeAutospacing="off" w:after="0" w:afterAutospacing="off"/>
        <w:jc w:val="both"/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</w:pPr>
      <w:r w:rsidRPr="17EA0661" w:rsidR="39F09DB4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 xml:space="preserve"> </w:t>
      </w:r>
      <w:r w:rsidRPr="17EA0661" w:rsidR="39F09DB4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 xml:space="preserve"> </w:t>
      </w:r>
    </w:p>
    <w:p w:rsidR="39F09DB4" w:rsidP="17EA0661" w:rsidRDefault="39F09DB4" w14:paraId="6A367505" w14:textId="0D2D9E66">
      <w:pPr>
        <w:pStyle w:val="ListParagraph"/>
        <w:numPr>
          <w:ilvl w:val="0"/>
          <w:numId w:val="129"/>
        </w:numPr>
        <w:spacing w:before="0" w:beforeAutospacing="off" w:after="0" w:afterAutospacing="off"/>
        <w:ind w:left="720" w:right="0" w:hanging="360"/>
        <w:jc w:val="both"/>
        <w:rPr>
          <w:rFonts w:ascii="Calibri Light" w:hAnsi="Calibri Light" w:eastAsia="Calibri Light" w:cs="Calibri Light"/>
          <w:b w:val="1"/>
          <w:bCs w:val="1"/>
          <w:noProof w:val="0"/>
          <w:color w:val="162A4D"/>
          <w:sz w:val="20"/>
          <w:szCs w:val="20"/>
          <w:lang w:val="fr-FR"/>
        </w:rPr>
      </w:pPr>
      <w:r w:rsidRPr="17EA0661" w:rsidR="39F09DB4">
        <w:rPr>
          <w:rFonts w:ascii="Calibri Light" w:hAnsi="Calibri Light" w:eastAsia="Calibri Light" w:cs="Calibri Light"/>
          <w:b w:val="1"/>
          <w:bCs w:val="1"/>
          <w:noProof w:val="0"/>
          <w:color w:val="162A4D"/>
          <w:sz w:val="20"/>
          <w:szCs w:val="20"/>
          <w:lang w:val="fr-FR"/>
        </w:rPr>
        <w:t>Certification, Rapports et Analyses</w:t>
      </w:r>
    </w:p>
    <w:p w:rsidR="39F09DB4" w:rsidP="17EA0661" w:rsidRDefault="39F09DB4" w14:paraId="4CFC09A7" w14:textId="435A5836">
      <w:pPr>
        <w:spacing w:before="0" w:beforeAutospacing="off" w:after="0" w:afterAutospacing="off"/>
        <w:jc w:val="both"/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</w:pPr>
      <w:r w:rsidRPr="17EA0661" w:rsidR="39F09DB4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 xml:space="preserve"> </w:t>
      </w:r>
    </w:p>
    <w:p w:rsidR="39F09DB4" w:rsidP="17EA0661" w:rsidRDefault="39F09DB4" w14:paraId="0192B5A4" w14:textId="13098E4C">
      <w:pPr>
        <w:pStyle w:val="ListParagraph"/>
        <w:numPr>
          <w:ilvl w:val="0"/>
          <w:numId w:val="136"/>
        </w:numPr>
        <w:spacing w:before="0" w:beforeAutospacing="off" w:after="0" w:afterAutospacing="off"/>
        <w:ind w:left="993" w:right="0" w:hanging="360"/>
        <w:jc w:val="both"/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</w:pPr>
      <w:r w:rsidRPr="17EA0661" w:rsidR="39F09DB4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 xml:space="preserve">Accès consultation et téléchargement des </w:t>
      </w:r>
      <w:r w:rsidRPr="17EA0661" w:rsidR="37BE1D90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>d</w:t>
      </w:r>
      <w:r w:rsidRPr="17EA0661" w:rsidR="39F09DB4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>ocuments unique</w:t>
      </w:r>
      <w:r w:rsidRPr="17EA0661" w:rsidR="544D07D2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>s</w:t>
      </w:r>
      <w:r w:rsidRPr="17EA0661" w:rsidR="39F09DB4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 xml:space="preserve"> (certificat, diplôme, </w:t>
      </w:r>
      <w:r w:rsidRPr="17EA0661" w:rsidR="39F09DB4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>Qualiopi</w:t>
      </w:r>
      <w:r w:rsidRPr="17EA0661" w:rsidR="39F09DB4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>…)</w:t>
      </w:r>
    </w:p>
    <w:p w:rsidR="39F09DB4" w:rsidP="17EA0661" w:rsidRDefault="39F09DB4" w14:paraId="0FDD1E4B" w14:textId="495A4FD5">
      <w:pPr>
        <w:pStyle w:val="ListParagraph"/>
        <w:numPr>
          <w:ilvl w:val="0"/>
          <w:numId w:val="160"/>
        </w:numPr>
        <w:spacing w:before="0" w:beforeAutospacing="off" w:after="0" w:afterAutospacing="off"/>
        <w:ind w:left="1350" w:right="0"/>
        <w:jc w:val="both"/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</w:pPr>
      <w:r w:rsidRPr="17EA0661" w:rsidR="64EEFBEB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>T</w:t>
      </w:r>
      <w:r w:rsidRPr="17EA0661" w:rsidR="39F09DB4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>éléchargement</w:t>
      </w:r>
      <w:r w:rsidRPr="17EA0661" w:rsidR="39F09DB4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 xml:space="preserve"> unité ou général suivant date pr</w:t>
      </w:r>
      <w:r w:rsidRPr="17EA0661" w:rsidR="02BC23A9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>é</w:t>
      </w:r>
      <w:r w:rsidRPr="17EA0661" w:rsidR="39F09DB4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>-saisie</w:t>
      </w:r>
    </w:p>
    <w:p w:rsidR="39F09DB4" w:rsidP="17EA0661" w:rsidRDefault="39F09DB4" w14:paraId="7E7D39AC" w14:textId="15BC8759">
      <w:pPr>
        <w:spacing w:before="0" w:beforeAutospacing="off" w:after="0" w:afterAutospacing="off"/>
        <w:ind w:left="993" w:right="0"/>
        <w:jc w:val="both"/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</w:pPr>
      <w:r w:rsidRPr="17EA0661" w:rsidR="39F09DB4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 xml:space="preserve"> </w:t>
      </w:r>
    </w:p>
    <w:p w:rsidR="39F09DB4" w:rsidP="17EA0661" w:rsidRDefault="39F09DB4" w14:paraId="55C06F41" w14:textId="31E53095">
      <w:pPr>
        <w:pStyle w:val="ListParagraph"/>
        <w:numPr>
          <w:ilvl w:val="0"/>
          <w:numId w:val="136"/>
        </w:numPr>
        <w:spacing w:before="0" w:beforeAutospacing="off" w:after="0" w:afterAutospacing="off"/>
        <w:ind w:left="993" w:right="0" w:hanging="360"/>
        <w:jc w:val="both"/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</w:pPr>
      <w:r w:rsidRPr="17EA0661" w:rsidR="39F09DB4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>Génération de rapports détaillés sur les performances des utilisateurs et des cours</w:t>
      </w:r>
    </w:p>
    <w:p w:rsidR="39F09DB4" w:rsidP="17EA0661" w:rsidRDefault="39F09DB4" w14:paraId="24B9C07C" w14:textId="3DD7FE37">
      <w:pPr>
        <w:spacing w:before="0" w:beforeAutospacing="off" w:after="0" w:afterAutospacing="off"/>
        <w:jc w:val="both"/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</w:pPr>
      <w:r w:rsidRPr="17EA0661" w:rsidR="39F09DB4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 xml:space="preserve"> </w:t>
      </w:r>
    </w:p>
    <w:p w:rsidR="39F09DB4" w:rsidP="17EA0661" w:rsidRDefault="39F09DB4" w14:paraId="0E16F4C4" w14:textId="417277A6">
      <w:pPr>
        <w:pStyle w:val="ListParagraph"/>
        <w:numPr>
          <w:ilvl w:val="0"/>
          <w:numId w:val="129"/>
        </w:numPr>
        <w:spacing w:before="0" w:beforeAutospacing="off" w:after="0" w:afterAutospacing="off"/>
        <w:ind w:left="720" w:right="0" w:hanging="360"/>
        <w:jc w:val="both"/>
        <w:rPr>
          <w:rFonts w:ascii="Calibri Light" w:hAnsi="Calibri Light" w:eastAsia="Calibri Light" w:cs="Calibri Light"/>
          <w:b w:val="1"/>
          <w:bCs w:val="1"/>
          <w:noProof w:val="0"/>
          <w:color w:val="162A4D"/>
          <w:sz w:val="20"/>
          <w:szCs w:val="20"/>
          <w:lang w:val="fr-FR"/>
        </w:rPr>
      </w:pPr>
      <w:r w:rsidRPr="17EA0661" w:rsidR="39F09DB4">
        <w:rPr>
          <w:rFonts w:ascii="Calibri Light" w:hAnsi="Calibri Light" w:eastAsia="Calibri Light" w:cs="Calibri Light"/>
          <w:b w:val="1"/>
          <w:bCs w:val="1"/>
          <w:noProof w:val="0"/>
          <w:color w:val="162A4D"/>
          <w:sz w:val="20"/>
          <w:szCs w:val="20"/>
          <w:lang w:val="fr-FR"/>
        </w:rPr>
        <w:t>Financement</w:t>
      </w:r>
    </w:p>
    <w:p w:rsidR="39F09DB4" w:rsidP="17EA0661" w:rsidRDefault="39F09DB4" w14:paraId="6F549C50" w14:textId="6224E441">
      <w:pPr>
        <w:spacing w:before="0" w:beforeAutospacing="off" w:after="0" w:afterAutospacing="off"/>
        <w:jc w:val="both"/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</w:pPr>
      <w:r w:rsidRPr="17EA0661" w:rsidR="39F09DB4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 xml:space="preserve"> </w:t>
      </w:r>
    </w:p>
    <w:p w:rsidR="39F09DB4" w:rsidP="17EA0661" w:rsidRDefault="39F09DB4" w14:paraId="14815F73" w14:textId="22A01E91">
      <w:pPr>
        <w:pStyle w:val="ListParagraph"/>
        <w:numPr>
          <w:ilvl w:val="0"/>
          <w:numId w:val="136"/>
        </w:numPr>
        <w:spacing w:before="0" w:beforeAutospacing="off" w:after="0" w:afterAutospacing="off"/>
        <w:ind w:left="993" w:right="0" w:hanging="360"/>
        <w:jc w:val="both"/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</w:pPr>
      <w:r w:rsidRPr="14D1E3E3" w:rsidR="39F09DB4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>Relation avec les organismes de financement</w:t>
      </w:r>
    </w:p>
    <w:p w:rsidR="39F09DB4" w:rsidP="17EA0661" w:rsidRDefault="39F09DB4" w14:paraId="093E7C40" w14:textId="7FB2CEBD">
      <w:pPr>
        <w:pStyle w:val="ListParagraph"/>
        <w:numPr>
          <w:ilvl w:val="0"/>
          <w:numId w:val="136"/>
        </w:numPr>
        <w:spacing w:before="0" w:beforeAutospacing="off" w:after="0" w:afterAutospacing="off"/>
        <w:ind w:left="990" w:right="0"/>
        <w:jc w:val="both"/>
        <w:rPr>
          <w:rFonts w:ascii="Calibri Light" w:hAnsi="Calibri Light" w:eastAsia="Calibri Light" w:cs="Calibri Light"/>
          <w:noProof w:val="0"/>
          <w:color w:val="162A4D"/>
          <w:sz w:val="24"/>
          <w:szCs w:val="24"/>
          <w:lang w:val="fr-FR"/>
        </w:rPr>
      </w:pPr>
      <w:r w:rsidRPr="17EA0661" w:rsidR="39F09DB4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>Data</w:t>
      </w:r>
      <w:r w:rsidRPr="17EA0661" w:rsidR="39F09DB4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 xml:space="preserve"> stratégiques sur intérêt d’investissement, employabilité, sécurité, qualité… </w:t>
      </w:r>
    </w:p>
    <w:p w:rsidR="39F09DB4" w:rsidP="17EA0661" w:rsidRDefault="39F09DB4" w14:paraId="7E702E5E" w14:textId="7CA9480D">
      <w:pPr>
        <w:spacing w:before="0" w:beforeAutospacing="off" w:after="0" w:afterAutospacing="off"/>
        <w:jc w:val="both"/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</w:pPr>
      <w:r w:rsidRPr="17EA0661" w:rsidR="39F09DB4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 xml:space="preserve"> </w:t>
      </w:r>
    </w:p>
    <w:p w:rsidR="39F09DB4" w:rsidP="17EA0661" w:rsidRDefault="39F09DB4" w14:paraId="748D779D" w14:textId="0AC40291">
      <w:pPr>
        <w:pStyle w:val="ListParagraph"/>
        <w:numPr>
          <w:ilvl w:val="0"/>
          <w:numId w:val="129"/>
        </w:numPr>
        <w:spacing w:before="0" w:beforeAutospacing="off" w:after="0" w:afterAutospacing="off"/>
        <w:ind w:left="720" w:right="0" w:hanging="360"/>
        <w:jc w:val="both"/>
        <w:rPr>
          <w:rFonts w:ascii="Calibri Light" w:hAnsi="Calibri Light" w:eastAsia="Calibri Light" w:cs="Calibri Light"/>
          <w:b w:val="1"/>
          <w:bCs w:val="1"/>
          <w:noProof w:val="0"/>
          <w:color w:val="162A4D"/>
          <w:sz w:val="20"/>
          <w:szCs w:val="20"/>
          <w:lang w:val="fr-FR"/>
        </w:rPr>
      </w:pPr>
      <w:r w:rsidRPr="17EA0661" w:rsidR="39F09DB4">
        <w:rPr>
          <w:rFonts w:ascii="Calibri Light" w:hAnsi="Calibri Light" w:eastAsia="Calibri Light" w:cs="Calibri Light"/>
          <w:b w:val="1"/>
          <w:bCs w:val="1"/>
          <w:noProof w:val="0"/>
          <w:color w:val="162A4D"/>
          <w:sz w:val="20"/>
          <w:szCs w:val="20"/>
          <w:lang w:val="fr-FR"/>
        </w:rPr>
        <w:t>Communication et Notifications</w:t>
      </w:r>
    </w:p>
    <w:p w:rsidR="39F09DB4" w:rsidP="17EA0661" w:rsidRDefault="39F09DB4" w14:paraId="3C845014" w14:textId="44DE86A5">
      <w:pPr>
        <w:spacing w:before="0" w:beforeAutospacing="off" w:after="0" w:afterAutospacing="off"/>
        <w:jc w:val="both"/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</w:pPr>
      <w:r w:rsidRPr="17EA0661" w:rsidR="39F09DB4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 xml:space="preserve"> </w:t>
      </w:r>
    </w:p>
    <w:p w:rsidR="39F09DB4" w:rsidP="17EA0661" w:rsidRDefault="39F09DB4" w14:paraId="55E79D18" w14:textId="2DBD53FD">
      <w:pPr>
        <w:pStyle w:val="ListParagraph"/>
        <w:numPr>
          <w:ilvl w:val="0"/>
          <w:numId w:val="136"/>
        </w:numPr>
        <w:spacing w:before="0" w:beforeAutospacing="off" w:after="0" w:afterAutospacing="off"/>
        <w:ind w:left="993" w:right="0" w:hanging="360"/>
        <w:jc w:val="both"/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</w:pPr>
      <w:r w:rsidRPr="17EA0661" w:rsidR="39F09DB4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>Outils de partage (réseau</w:t>
      </w:r>
      <w:r w:rsidRPr="17EA0661" w:rsidR="4AEFC690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>x</w:t>
      </w:r>
      <w:r w:rsidRPr="17EA0661" w:rsidR="39F09DB4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 xml:space="preserve"> sociaux pro)</w:t>
      </w:r>
    </w:p>
    <w:p w:rsidR="39F09DB4" w:rsidP="17EA0661" w:rsidRDefault="39F09DB4" w14:paraId="4AAC50B5" w14:textId="732BA849">
      <w:pPr>
        <w:spacing w:before="0" w:beforeAutospacing="off" w:after="0" w:afterAutospacing="off"/>
        <w:jc w:val="both"/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</w:pPr>
      <w:r w:rsidRPr="17EA0661" w:rsidR="39F09DB4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 xml:space="preserve"> </w:t>
      </w:r>
    </w:p>
    <w:p w:rsidR="39F09DB4" w:rsidP="17EA0661" w:rsidRDefault="39F09DB4" w14:paraId="0BFF3287" w14:textId="5476A6A8">
      <w:pPr>
        <w:pStyle w:val="ListParagraph"/>
        <w:numPr>
          <w:ilvl w:val="0"/>
          <w:numId w:val="129"/>
        </w:numPr>
        <w:spacing w:before="0" w:beforeAutospacing="off" w:after="0" w:afterAutospacing="off"/>
        <w:ind w:left="720" w:right="0" w:hanging="360"/>
        <w:jc w:val="both"/>
        <w:rPr>
          <w:rFonts w:ascii="Calibri Light" w:hAnsi="Calibri Light" w:eastAsia="Calibri Light" w:cs="Calibri Light"/>
          <w:b w:val="1"/>
          <w:bCs w:val="1"/>
          <w:noProof w:val="0"/>
          <w:color w:val="162A4D"/>
          <w:sz w:val="20"/>
          <w:szCs w:val="20"/>
          <w:lang w:val="fr-FR"/>
        </w:rPr>
      </w:pPr>
      <w:r w:rsidRPr="17EA0661" w:rsidR="39F09DB4">
        <w:rPr>
          <w:rFonts w:ascii="Calibri Light" w:hAnsi="Calibri Light" w:eastAsia="Calibri Light" w:cs="Calibri Light"/>
          <w:b w:val="1"/>
          <w:bCs w:val="1"/>
          <w:noProof w:val="0"/>
          <w:color w:val="162A4D"/>
          <w:sz w:val="20"/>
          <w:szCs w:val="20"/>
          <w:lang w:val="fr-FR"/>
        </w:rPr>
        <w:t>Sécurité et Conformité</w:t>
      </w:r>
    </w:p>
    <w:p w:rsidR="39F09DB4" w:rsidP="17EA0661" w:rsidRDefault="39F09DB4" w14:paraId="6F1489F7" w14:textId="30F6E7F2">
      <w:pPr>
        <w:spacing w:before="0" w:beforeAutospacing="off" w:after="0" w:afterAutospacing="off"/>
        <w:jc w:val="both"/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</w:pPr>
      <w:r w:rsidRPr="17EA0661" w:rsidR="39F09DB4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 xml:space="preserve"> </w:t>
      </w:r>
    </w:p>
    <w:p w:rsidR="39F09DB4" w:rsidP="17EA0661" w:rsidRDefault="39F09DB4" w14:paraId="06CB0597" w14:textId="0CF524F7">
      <w:pPr>
        <w:pStyle w:val="ListParagraph"/>
        <w:numPr>
          <w:ilvl w:val="0"/>
          <w:numId w:val="136"/>
        </w:numPr>
        <w:spacing w:before="0" w:beforeAutospacing="off" w:after="0" w:afterAutospacing="off"/>
        <w:ind w:left="993" w:right="0" w:hanging="360"/>
        <w:jc w:val="both"/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</w:pPr>
      <w:r w:rsidRPr="17EA0661" w:rsidR="39F09DB4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>Gestion des paramètres de sécurité et de confidentialité.</w:t>
      </w:r>
    </w:p>
    <w:p w:rsidR="39F09DB4" w:rsidP="17EA0661" w:rsidRDefault="39F09DB4" w14:paraId="4BB8B695" w14:textId="6C47D507">
      <w:pPr>
        <w:pStyle w:val="ListParagraph"/>
        <w:numPr>
          <w:ilvl w:val="0"/>
          <w:numId w:val="136"/>
        </w:numPr>
        <w:spacing w:before="0" w:beforeAutospacing="off" w:after="0" w:afterAutospacing="off"/>
        <w:ind w:left="990" w:right="0"/>
        <w:jc w:val="both"/>
        <w:rPr>
          <w:rFonts w:ascii="Calibri Light" w:hAnsi="Calibri Light" w:eastAsia="Calibri Light" w:cs="Calibri Light"/>
          <w:noProof w:val="0"/>
          <w:color w:val="162A4D"/>
          <w:sz w:val="24"/>
          <w:szCs w:val="24"/>
          <w:lang w:val="fr-FR"/>
        </w:rPr>
      </w:pPr>
      <w:r w:rsidRPr="17EA0661" w:rsidR="39F09DB4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 xml:space="preserve">Conformité avec les réglementations en vigueur (IATA, </w:t>
      </w:r>
      <w:r w:rsidRPr="17EA0661" w:rsidR="39F09DB4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>aéroport</w:t>
      </w:r>
      <w:r w:rsidRPr="17EA0661" w:rsidR="39F09DB4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>...</w:t>
      </w:r>
    </w:p>
    <w:p w:rsidR="39F09DB4" w:rsidP="17EA0661" w:rsidRDefault="39F09DB4" w14:paraId="55D74E0E" w14:textId="5C0EF69C">
      <w:pPr>
        <w:spacing w:before="0" w:beforeAutospacing="off" w:after="0" w:afterAutospacing="off"/>
        <w:jc w:val="both"/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</w:pPr>
      <w:r w:rsidRPr="17EA0661" w:rsidR="39F09DB4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 xml:space="preserve"> </w:t>
      </w:r>
    </w:p>
    <w:p w:rsidR="39F09DB4" w:rsidP="17EA0661" w:rsidRDefault="39F09DB4" w14:paraId="34DA0042" w14:textId="2FE40DD8">
      <w:pPr>
        <w:pStyle w:val="ListParagraph"/>
        <w:numPr>
          <w:ilvl w:val="0"/>
          <w:numId w:val="129"/>
        </w:numPr>
        <w:spacing w:before="0" w:beforeAutospacing="off" w:after="0" w:afterAutospacing="off"/>
        <w:ind w:left="720" w:right="0" w:hanging="360"/>
        <w:jc w:val="both"/>
        <w:rPr>
          <w:rFonts w:ascii="Calibri Light" w:hAnsi="Calibri Light" w:eastAsia="Calibri Light" w:cs="Calibri Light"/>
          <w:b w:val="1"/>
          <w:bCs w:val="1"/>
          <w:noProof w:val="0"/>
          <w:color w:val="162A4D"/>
          <w:sz w:val="20"/>
          <w:szCs w:val="20"/>
          <w:lang w:val="fr-FR"/>
        </w:rPr>
      </w:pPr>
      <w:r w:rsidRPr="17EA0661" w:rsidR="39F09DB4">
        <w:rPr>
          <w:rFonts w:ascii="Calibri Light" w:hAnsi="Calibri Light" w:eastAsia="Calibri Light" w:cs="Calibri Light"/>
          <w:b w:val="1"/>
          <w:bCs w:val="1"/>
          <w:noProof w:val="0"/>
          <w:color w:val="162A4D"/>
          <w:sz w:val="20"/>
          <w:szCs w:val="20"/>
          <w:lang w:val="fr-FR"/>
        </w:rPr>
        <w:t>Support et Assistance</w:t>
      </w:r>
    </w:p>
    <w:p w:rsidR="39F09DB4" w:rsidP="17EA0661" w:rsidRDefault="39F09DB4" w14:paraId="189A3F00" w14:textId="40C189B7">
      <w:pPr>
        <w:spacing w:before="0" w:beforeAutospacing="off" w:after="0" w:afterAutospacing="off"/>
        <w:jc w:val="both"/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</w:pPr>
      <w:r w:rsidRPr="17EA0661" w:rsidR="39F09DB4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 xml:space="preserve"> </w:t>
      </w:r>
    </w:p>
    <w:p w:rsidR="39F09DB4" w:rsidP="17EA0661" w:rsidRDefault="39F09DB4" w14:paraId="22D70726" w14:textId="0CDEB694">
      <w:pPr>
        <w:pStyle w:val="ListParagraph"/>
        <w:numPr>
          <w:ilvl w:val="0"/>
          <w:numId w:val="136"/>
        </w:numPr>
        <w:spacing w:before="0" w:beforeAutospacing="off" w:after="0" w:afterAutospacing="off"/>
        <w:ind w:left="993" w:right="0" w:hanging="360"/>
        <w:jc w:val="both"/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</w:pPr>
      <w:r w:rsidRPr="17EA0661" w:rsidR="39F09DB4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>Gestion des demandes d'assistance et de support technique.</w:t>
      </w:r>
    </w:p>
    <w:p w:rsidR="39F09DB4" w:rsidP="17EA0661" w:rsidRDefault="39F09DB4" w14:paraId="5937C524" w14:textId="48EB0975">
      <w:pPr>
        <w:spacing w:before="0" w:beforeAutospacing="off" w:after="0" w:afterAutospacing="off"/>
        <w:jc w:val="both"/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</w:pPr>
      <w:r w:rsidRPr="17EA0661" w:rsidR="39F09DB4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 xml:space="preserve"> </w:t>
      </w:r>
    </w:p>
    <w:p w:rsidR="39F09DB4" w:rsidP="17EA0661" w:rsidRDefault="39F09DB4" w14:paraId="3F8D0617" w14:textId="131A1493">
      <w:pPr>
        <w:pStyle w:val="ListParagraph"/>
        <w:numPr>
          <w:ilvl w:val="0"/>
          <w:numId w:val="129"/>
        </w:numPr>
        <w:spacing w:before="0" w:beforeAutospacing="off" w:after="0" w:afterAutospacing="off"/>
        <w:ind w:left="720" w:right="0" w:hanging="360"/>
        <w:jc w:val="both"/>
        <w:rPr>
          <w:rFonts w:ascii="Calibri Light" w:hAnsi="Calibri Light" w:eastAsia="Calibri Light" w:cs="Calibri Light"/>
          <w:b w:val="1"/>
          <w:bCs w:val="1"/>
          <w:noProof w:val="0"/>
          <w:color w:val="162A4D"/>
          <w:sz w:val="20"/>
          <w:szCs w:val="20"/>
          <w:lang w:val="fr-FR"/>
        </w:rPr>
      </w:pPr>
      <w:r w:rsidRPr="17EA0661" w:rsidR="39F09DB4">
        <w:rPr>
          <w:rFonts w:ascii="Calibri Light" w:hAnsi="Calibri Light" w:eastAsia="Calibri Light" w:cs="Calibri Light"/>
          <w:b w:val="1"/>
          <w:bCs w:val="1"/>
          <w:noProof w:val="0"/>
          <w:color w:val="162A4D"/>
          <w:sz w:val="20"/>
          <w:szCs w:val="20"/>
          <w:lang w:val="fr-FR"/>
        </w:rPr>
        <w:t>Personnalisation et Paramètres du Site</w:t>
      </w:r>
    </w:p>
    <w:p w:rsidR="39F09DB4" w:rsidP="17EA0661" w:rsidRDefault="39F09DB4" w14:paraId="3280C78B" w14:textId="57F2673D">
      <w:pPr>
        <w:spacing w:before="0" w:beforeAutospacing="off" w:after="0" w:afterAutospacing="off"/>
        <w:jc w:val="both"/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</w:pPr>
      <w:r w:rsidRPr="17EA0661" w:rsidR="39F09DB4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 xml:space="preserve"> </w:t>
      </w:r>
    </w:p>
    <w:p w:rsidR="39F09DB4" w:rsidP="17EA0661" w:rsidRDefault="39F09DB4" w14:paraId="485127E3" w14:textId="6D7AC9B4">
      <w:pPr>
        <w:pStyle w:val="ListParagraph"/>
        <w:numPr>
          <w:ilvl w:val="0"/>
          <w:numId w:val="136"/>
        </w:numPr>
        <w:spacing w:before="0" w:beforeAutospacing="off" w:after="0" w:afterAutospacing="off"/>
        <w:ind w:left="993" w:right="0" w:hanging="360"/>
        <w:jc w:val="both"/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</w:pPr>
      <w:r w:rsidRPr="17EA0661" w:rsidR="39F09DB4">
        <w:rPr>
          <w:rFonts w:ascii="Calibri Light" w:hAnsi="Calibri Light" w:eastAsia="Calibri Light" w:cs="Calibri Light"/>
          <w:noProof w:val="0"/>
          <w:color w:val="162A4D"/>
          <w:sz w:val="20"/>
          <w:szCs w:val="20"/>
          <w:lang w:val="fr-FR"/>
        </w:rPr>
        <w:t>Paramètres généraux du site (langue, fuseau horaire, etc.).</w:t>
      </w:r>
    </w:p>
    <w:p w:rsidR="07B33F7F" w:rsidP="17EA0661" w:rsidRDefault="07B33F7F" w14:paraId="4F4730FC" w14:textId="0A79D576">
      <w:pPr>
        <w:pStyle w:val="Normal"/>
        <w:jc w:val="both"/>
        <w:rPr>
          <w:rFonts w:ascii="Calibri Light" w:hAnsi="Calibri Light" w:eastAsia="Calibri Light" w:cs="Calibri Light"/>
          <w:noProof w:val="0"/>
          <w:color w:val="162A4D"/>
          <w:sz w:val="36"/>
          <w:szCs w:val="36"/>
          <w:lang w:val="fr-FR"/>
        </w:rPr>
      </w:pPr>
    </w:p>
    <w:sectPr>
      <w:pgSz w:w="11906" w:h="16838" w:orient="portrait"/>
      <w:pgMar w:top="567" w:right="1440" w:bottom="567" w:left="1440" w:header="720" w:footer="720" w:gutter="0"/>
      <w:cols w:space="720"/>
      <w:docGrid w:linePitch="36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xmlns:w="http://schemas.openxmlformats.org/wordprocessingml/2006/main" w:initials="au" w:author="aurelien.francio" w:date="2025-06-11T10:28:24" w:id="1979165467">
    <w:p xmlns:w14="http://schemas.microsoft.com/office/word/2010/wordml" xmlns:w="http://schemas.openxmlformats.org/wordprocessingml/2006/main" w:rsidR="323F0EDD" w:rsidRDefault="0594E4CD" w14:paraId="55EDA067" w14:textId="6352E5AA">
      <w:pPr>
        <w:pStyle w:val="CommentText"/>
      </w:pPr>
      <w:r>
        <w:rPr>
          <w:rStyle w:val="CommentReference"/>
        </w:rPr>
        <w:annotationRef/>
      </w:r>
      <w:r w:rsidRPr="3A4E36F8" w:rsidR="59D4BA6D">
        <w:t>Je ne comprends pas bien. Peux tu expliciter ?</w:t>
      </w:r>
    </w:p>
  </w:comment>
  <w:comment xmlns:w="http://schemas.openxmlformats.org/wordprocessingml/2006/main" w:initials="na" w:author="navarro.robin" w:date="2025-06-11T13:18:31" w:id="1966766585">
    <w:p xmlns:w14="http://schemas.microsoft.com/office/word/2010/wordml" xmlns:w="http://schemas.openxmlformats.org/wordprocessingml/2006/main" w:rsidR="328BFDA6" w:rsidRDefault="72938931" w14:paraId="09FCD513" w14:textId="0595B48C">
      <w:pPr>
        <w:pStyle w:val="CommentText"/>
      </w:pPr>
      <w:r>
        <w:rPr>
          <w:rStyle w:val="CommentReference"/>
        </w:rPr>
        <w:annotationRef/>
      </w:r>
      <w:r w:rsidRPr="791C4238" w:rsidR="131F1951">
        <w:t xml:space="preserve">si mon commpte est celui d'un manager ou chef de service/escale, et qui ma été ouvert par un responsable N++ (drh, responsable divers...) les information financiere remonte sur le compte le plus haut (celui du drh par exemple) </w:t>
      </w:r>
    </w:p>
  </w:comment>
  <w:comment xmlns:w="http://schemas.openxmlformats.org/wordprocessingml/2006/main" w:initials="DM" w:author="DEV MBA" w:date="2025-06-20T13:40:30" w:id="1008019278">
    <w:p xmlns:w14="http://schemas.microsoft.com/office/word/2010/wordml" xmlns:w="http://schemas.openxmlformats.org/wordprocessingml/2006/main" w:rsidR="08257457" w:rsidRDefault="36EC03EE" w14:paraId="71F32E68" w14:textId="5086B2DC">
      <w:pPr>
        <w:pStyle w:val="CommentText"/>
      </w:pPr>
      <w:r>
        <w:rPr>
          <w:rStyle w:val="CommentReference"/>
        </w:rPr>
        <w:annotationRef/>
      </w:r>
      <w:r w:rsidRPr="5CD0CBA9" w:rsidR="15E95560">
        <w:t>upload excel pour maj les employés</w:t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55EDA067"/>
  <w15:commentEx w15:done="0" w15:paraId="09FCD513" w15:paraIdParent="55EDA067"/>
  <w15:commentEx w15:done="0" w15:paraId="71F32E68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13B6F3BF" w16cex:dateUtc="2025-06-11T08:28:24.208Z"/>
  <w16cex:commentExtensible w16cex:durableId="75AA90A0" w16cex:dateUtc="2025-06-11T11:18:31.654Z"/>
  <w16cex:commentExtensible w16cex:durableId="79FBCAFF" w16cex:dateUtc="2025-06-20T11:40:30.879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55EDA067" w16cid:durableId="13B6F3BF"/>
  <w16cid:commentId w16cid:paraId="09FCD513" w16cid:durableId="75AA90A0"/>
  <w16cid:commentId w16cid:paraId="71F32E68" w16cid:durableId="79FBCAF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dT0dCiLF3IHdEK" int2:id="HE195mkj">
      <int2:state int2:type="spell" int2:value="Rejected"/>
    </int2:textHash>
    <int2:textHash int2:hashCode="uTS/oArEHOjDt3" int2:id="3YWPaJwN">
      <int2:state int2:type="spell" int2:value="Rejected"/>
    </int2:textHash>
    <int2:textHash int2:hashCode="qkJ+MmFTQdR8OV" int2:id="2gQ2Vc7I">
      <int2:state int2:type="spell" int2:value="Rejected"/>
    </int2:textHash>
    <int2:textHash int2:hashCode="n86toodIBM11/2" int2:id="4acOHZ9w">
      <int2:state int2:type="spell" int2:value="Rejected"/>
    </int2:textHash>
    <int2:bookmark int2:bookmarkName="_Int_Moic3t2O" int2:invalidationBookmarkName="" int2:hashCode="aJQa5fHDwnaPrC" int2:id="5eB6XChl">
      <int2:state int2:type="styl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60">
    <w:nsid w:val="577a2c9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993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13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433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153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873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593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13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033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753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9">
    <w:nsid w:val="4ca150a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8">
    <w:nsid w:val="25e07f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7">
    <w:nsid w:val="3d8059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6">
    <w:nsid w:val="16b85474"/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5">
    <w:nsid w:val="5f590d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4">
    <w:nsid w:val="67878aec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3">
    <w:nsid w:val="67dc63b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2">
    <w:nsid w:val="510a8aa0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1">
    <w:nsid w:val="32bf784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0">
    <w:nsid w:val="3f6b7c23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9">
    <w:nsid w:val="1c6671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8">
    <w:nsid w:val="78c9c013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7">
    <w:nsid w:val="17bc8d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6">
    <w:nsid w:val="7b7a39a0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5">
    <w:nsid w:val="4427fb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4">
    <w:nsid w:val="11c938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3">
    <w:nsid w:val="5bd8c9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2">
    <w:nsid w:val="348ade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1">
    <w:nsid w:val="fe84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0">
    <w:nsid w:val="59d6f5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9">
    <w:nsid w:val="254c8ff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8">
    <w:nsid w:val="48465b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7">
    <w:nsid w:val="5ff8148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6">
    <w:nsid w:val="451502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5">
    <w:nsid w:val="51cd78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4">
    <w:nsid w:val="71d5ab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3">
    <w:nsid w:val="5a5a61f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2">
    <w:nsid w:val="335674d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1">
    <w:nsid w:val="4b71f7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0">
    <w:nsid w:val="60d1125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9">
    <w:nsid w:val="29c726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8">
    <w:nsid w:val="412b0a2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7">
    <w:nsid w:val="7c273cef"/>
    <w:multiLevelType xmlns:w="http://schemas.openxmlformats.org/wordprocessingml/2006/main" w:val="hybridMultilevel"/>
    <w:lvl xmlns:w="http://schemas.openxmlformats.org/wordprocessingml/2006/main" w:ilvl="0">
      <w:start w:val="9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6">
    <w:nsid w:val="4224e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5">
    <w:nsid w:val="6f236c61"/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4">
    <w:nsid w:val="2f5338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3">
    <w:nsid w:val="298e9934"/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2">
    <w:nsid w:val="29fa5e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1">
    <w:nsid w:val="237fe8fc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0">
    <w:nsid w:val="319b7c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9">
    <w:nsid w:val="16bf6eb6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8">
    <w:nsid w:val="66899b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7">
    <w:nsid w:val="47186440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6">
    <w:nsid w:val="758932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5">
    <w:nsid w:val="79d51ad6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4">
    <w:nsid w:val="26e240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3">
    <w:nsid w:val="73ac507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2">
    <w:nsid w:val="4f37ce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1">
    <w:nsid w:val="bcd138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0">
    <w:nsid w:val="60b796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9">
    <w:nsid w:val="18b509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8">
    <w:nsid w:val="28b1ac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7">
    <w:nsid w:val="499cfc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6">
    <w:nsid w:val="75f1a5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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5">
    <w:nsid w:val="2c0b8f8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4">
    <w:nsid w:val="2fe2fa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3">
    <w:nsid w:val="38f3d8f4"/>
    <w:multiLevelType xmlns:w="http://schemas.openxmlformats.org/wordprocessingml/2006/main" w:val="hybridMultilevel"/>
    <w:lvl xmlns:w="http://schemas.openxmlformats.org/wordprocessingml/2006/main" w:ilvl="0">
      <w:start w:val="9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2">
    <w:nsid w:val="15d892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1">
    <w:nsid w:val="6dce2c5d"/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0">
    <w:nsid w:val="751710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9">
    <w:nsid w:val="4f02d6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8">
    <w:nsid w:val="6d869bc4"/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7">
    <w:nsid w:val="5788a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6">
    <w:nsid w:val="60d148f9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5">
    <w:nsid w:val="25e6e3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4">
    <w:nsid w:val="5396e97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3">
    <w:nsid w:val="72c55d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2">
    <w:nsid w:val="12ce821e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1">
    <w:nsid w:val="1cbeea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0">
    <w:nsid w:val="20b172df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9">
    <w:nsid w:val="60d3d9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8">
    <w:nsid w:val="346cfc1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7">
    <w:nsid w:val="5dbd26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6">
    <w:nsid w:val="1ec5dc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5">
    <w:nsid w:val="4fdedf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4">
    <w:nsid w:val="2636b7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3">
    <w:nsid w:val="6fdce5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2">
    <w:nsid w:val="2278b0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1">
    <w:nsid w:val="5a8a8f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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0">
    <w:nsid w:val="51d79a5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9">
    <w:nsid w:val="c21a2e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8">
    <w:nsid w:val="79bf7da4"/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7">
    <w:nsid w:val="3ba182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6">
    <w:nsid w:val="552472b2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5">
    <w:nsid w:val="2dcb57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4">
    <w:nsid w:val="885850f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3">
    <w:nsid w:val="46fb39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2">
    <w:nsid w:val="2debcab2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1">
    <w:nsid w:val="7e5328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0">
    <w:nsid w:val="2c0cea5d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9">
    <w:nsid w:val="2a1fab4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8">
    <w:nsid w:val="17c5efef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7">
    <w:nsid w:val="cf0c02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6">
    <w:nsid w:val="7028cb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5">
    <w:nsid w:val="5bf05ec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4">
    <w:nsid w:val="5fc0c2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3">
    <w:nsid w:val="2c865f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2">
    <w:nsid w:val="5dd801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1">
    <w:nsid w:val="4335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0">
    <w:nsid w:val="3e871f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9">
    <w:nsid w:val="bf313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8">
    <w:nsid w:val="1600d8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7">
    <w:nsid w:val="6ed30b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6">
    <w:nsid w:val="2de3cba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5">
    <w:nsid w:val="4897501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4">
    <w:nsid w:val="74e130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3">
    <w:nsid w:val="2dd223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2">
    <w:nsid w:val="65d379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1">
    <w:nsid w:val="383dcb2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nsid w:val="41841a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9">
    <w:nsid w:val="20f49ef"/>
    <w:multiLevelType xmlns:w="http://schemas.openxmlformats.org/wordprocessingml/2006/main" w:val="hybridMultilevel"/>
    <w:lvl xmlns:w="http://schemas.openxmlformats.org/wordprocessingml/2006/main" w:ilvl="0">
      <w:start w:val="9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nsid w:val="56da7e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7">
    <w:nsid w:val="117eb0d9"/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nsid w:val="44effee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nsid w:val="23750499"/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nsid w:val="198ef7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47ca033d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nsid w:val="77ec03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7af9bde3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nsid w:val="469d49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2fd7c897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nsid w:val="2906f1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7a499a4a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nsid w:val="4c4eecf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6a2f25af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nsid w:val="a6182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13e5671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1aade4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5a4f13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3c35ff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659a55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cc71e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1c447b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nsid w:val="54c430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2afcf181"/>
    <w:multiLevelType xmlns:w="http://schemas.openxmlformats.org/wordprocessingml/2006/main" w:val="hybridMultilevel"/>
    <w:lvl xmlns:w="http://schemas.openxmlformats.org/wordprocessingml/2006/main" w:ilvl="0">
      <w:start w:val="9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nsid w:val="2f9d39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423f8bb0"/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nsid w:val="4b380b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22df31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4880a104"/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293d8a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d937968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60ba6b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5c5125e7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71018a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53bb9ed0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491ae2d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248fc094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29e67b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221cb41a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55f830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11623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fbc91b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c9b0fa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dc40e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f9112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594d8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13eec3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c02659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60">
    <w:abstractNumId w:val="160"/>
  </w:num>
  <w:num w:numId="159">
    <w:abstractNumId w:val="159"/>
  </w:num>
  <w:num w:numId="158">
    <w:abstractNumId w:val="158"/>
  </w:num>
  <w:num w:numId="157">
    <w:abstractNumId w:val="157"/>
  </w:num>
  <w:num w:numId="156">
    <w:abstractNumId w:val="156"/>
  </w:num>
  <w:num w:numId="155">
    <w:abstractNumId w:val="155"/>
  </w:num>
  <w:num w:numId="154">
    <w:abstractNumId w:val="154"/>
  </w:num>
  <w:num w:numId="153">
    <w:abstractNumId w:val="153"/>
  </w:num>
  <w:num w:numId="152">
    <w:abstractNumId w:val="152"/>
  </w:num>
  <w:num w:numId="151">
    <w:abstractNumId w:val="151"/>
  </w:num>
  <w:num w:numId="150">
    <w:abstractNumId w:val="150"/>
  </w:num>
  <w:num w:numId="149">
    <w:abstractNumId w:val="149"/>
  </w:num>
  <w:num w:numId="148">
    <w:abstractNumId w:val="148"/>
  </w:num>
  <w:num w:numId="147">
    <w:abstractNumId w:val="147"/>
  </w:num>
  <w:num w:numId="146">
    <w:abstractNumId w:val="146"/>
  </w:num>
  <w:num w:numId="145">
    <w:abstractNumId w:val="145"/>
  </w:num>
  <w:num w:numId="144">
    <w:abstractNumId w:val="144"/>
  </w:num>
  <w:num w:numId="143">
    <w:abstractNumId w:val="143"/>
  </w:num>
  <w:num w:numId="142">
    <w:abstractNumId w:val="142"/>
  </w:num>
  <w:num w:numId="141">
    <w:abstractNumId w:val="141"/>
  </w:num>
  <w:num w:numId="140">
    <w:abstractNumId w:val="140"/>
  </w:num>
  <w:num w:numId="139">
    <w:abstractNumId w:val="139"/>
  </w:num>
  <w:num w:numId="138">
    <w:abstractNumId w:val="138"/>
  </w:num>
  <w:num w:numId="137">
    <w:abstractNumId w:val="137"/>
  </w:num>
  <w:num w:numId="136">
    <w:abstractNumId w:val="136"/>
  </w:num>
  <w:num w:numId="135">
    <w:abstractNumId w:val="135"/>
  </w:num>
  <w:num w:numId="134">
    <w:abstractNumId w:val="134"/>
  </w:num>
  <w:num w:numId="133">
    <w:abstractNumId w:val="133"/>
  </w:num>
  <w:num w:numId="132">
    <w:abstractNumId w:val="132"/>
  </w:num>
  <w:num w:numId="131">
    <w:abstractNumId w:val="131"/>
  </w:num>
  <w:num w:numId="130">
    <w:abstractNumId w:val="130"/>
  </w:num>
  <w:num w:numId="129">
    <w:abstractNumId w:val="129"/>
  </w:num>
  <w:num w:numId="128">
    <w:abstractNumId w:val="128"/>
  </w:num>
  <w:num w:numId="127">
    <w:abstractNumId w:val="127"/>
  </w:num>
  <w:num w:numId="126">
    <w:abstractNumId w:val="126"/>
  </w:num>
  <w:num w:numId="125">
    <w:abstractNumId w:val="125"/>
  </w:num>
  <w:num w:numId="124">
    <w:abstractNumId w:val="124"/>
  </w:num>
  <w:num w:numId="123">
    <w:abstractNumId w:val="123"/>
  </w:num>
  <w:num w:numId="122">
    <w:abstractNumId w:val="122"/>
  </w:num>
  <w:num w:numId="121">
    <w:abstractNumId w:val="121"/>
  </w:num>
  <w:num w:numId="120">
    <w:abstractNumId w:val="120"/>
  </w:num>
  <w:num w:numId="119">
    <w:abstractNumId w:val="119"/>
  </w:num>
  <w:num w:numId="118">
    <w:abstractNumId w:val="118"/>
  </w:num>
  <w:num w:numId="117">
    <w:abstractNumId w:val="117"/>
  </w:num>
  <w:num w:numId="116">
    <w:abstractNumId w:val="116"/>
  </w:num>
  <w:num w:numId="115">
    <w:abstractNumId w:val="115"/>
  </w:num>
  <w:num w:numId="114">
    <w:abstractNumId w:val="114"/>
  </w:num>
  <w:num w:numId="113">
    <w:abstractNumId w:val="113"/>
  </w:num>
  <w:num w:numId="112">
    <w:abstractNumId w:val="112"/>
  </w:num>
  <w:num w:numId="111">
    <w:abstractNumId w:val="111"/>
  </w:num>
  <w:num w:numId="110">
    <w:abstractNumId w:val="110"/>
  </w:num>
  <w:num w:numId="109">
    <w:abstractNumId w:val="109"/>
  </w:num>
  <w:num w:numId="108">
    <w:abstractNumId w:val="108"/>
  </w:num>
  <w:num w:numId="107">
    <w:abstractNumId w:val="107"/>
  </w:num>
  <w:num w:numId="106">
    <w:abstractNumId w:val="106"/>
  </w:num>
  <w:num w:numId="105">
    <w:abstractNumId w:val="105"/>
  </w:num>
  <w:num w:numId="104">
    <w:abstractNumId w:val="104"/>
  </w:num>
  <w:num w:numId="103">
    <w:abstractNumId w:val="103"/>
  </w:num>
  <w:num w:numId="102">
    <w:abstractNumId w:val="102"/>
  </w:num>
  <w:num w:numId="101">
    <w:abstractNumId w:val="101"/>
  </w:num>
  <w:num w:numId="100">
    <w:abstractNumId w:val="100"/>
  </w:num>
  <w:num w:numId="99">
    <w:abstractNumId w:val="99"/>
  </w:num>
  <w:num w:numId="98">
    <w:abstractNumId w:val="98"/>
  </w:num>
  <w:num w:numId="97">
    <w:abstractNumId w:val="97"/>
  </w:num>
  <w:num w:numId="96">
    <w:abstractNumId w:val="96"/>
  </w:num>
  <w:num w:numId="95">
    <w:abstractNumId w:val="95"/>
  </w:num>
  <w:num w:numId="94">
    <w:abstractNumId w:val="94"/>
  </w:num>
  <w:num w:numId="93">
    <w:abstractNumId w:val="93"/>
  </w:num>
  <w:num w:numId="92">
    <w:abstractNumId w:val="92"/>
  </w:num>
  <w:num w:numId="91">
    <w:abstractNumId w:val="91"/>
  </w:num>
  <w:num w:numId="90">
    <w:abstractNumId w:val="90"/>
  </w:num>
  <w:num w:numId="89">
    <w:abstractNumId w:val="89"/>
  </w:num>
  <w:num w:numId="88">
    <w:abstractNumId w:val="88"/>
  </w:num>
  <w:num w:numId="87">
    <w:abstractNumId w:val="87"/>
  </w:num>
  <w:num w:numId="86">
    <w:abstractNumId w:val="86"/>
  </w:num>
  <w:num w:numId="85">
    <w:abstractNumId w:val="85"/>
  </w:num>
  <w:num w:numId="84">
    <w:abstractNumId w:val="84"/>
  </w:num>
  <w:num w:numId="83">
    <w:abstractNumId w:val="83"/>
  </w:num>
  <w:num w:numId="82">
    <w:abstractNumId w:val="82"/>
  </w:num>
  <w:num w:numId="81">
    <w:abstractNumId w:val="81"/>
  </w:num>
  <w:num w:numId="80">
    <w:abstractNumId w:val="80"/>
  </w:num>
  <w:num w:numId="79">
    <w:abstractNumId w:val="79"/>
  </w:num>
  <w:num w:numId="78">
    <w:abstractNumId w:val="78"/>
  </w:num>
  <w:num w:numId="77">
    <w:abstractNumId w:val="77"/>
  </w:num>
  <w:num w:numId="76">
    <w:abstractNumId w:val="76"/>
  </w:num>
  <w:num w:numId="75">
    <w:abstractNumId w:val="75"/>
  </w:num>
  <w:num w:numId="74">
    <w:abstractNumId w:val="74"/>
  </w:num>
  <w:num w:numId="73">
    <w:abstractNumId w:val="73"/>
  </w:num>
  <w:num w:numId="72">
    <w:abstractNumId w:val="72"/>
  </w:num>
  <w:num w:numId="71">
    <w:abstractNumId w:val="71"/>
  </w:num>
  <w:num w:numId="70">
    <w:abstractNumId w:val="70"/>
  </w:num>
  <w:num w:numId="69">
    <w:abstractNumId w:val="69"/>
  </w:num>
  <w:num w:numId="68">
    <w:abstractNumId w:val="68"/>
  </w:num>
  <w:num w:numId="67">
    <w:abstractNumId w:val="67"/>
  </w:num>
  <w:num w:numId="66">
    <w:abstractNumId w:val="66"/>
  </w:num>
  <w:num w:numId="65">
    <w:abstractNumId w:val="65"/>
  </w:num>
  <w:num w:numId="64">
    <w:abstractNumId w:val="64"/>
  </w:num>
  <w:num w:numId="63">
    <w:abstractNumId w:val="63"/>
  </w:num>
  <w:num w:numId="62">
    <w:abstractNumId w:val="62"/>
  </w:num>
  <w:num w:numId="61">
    <w:abstractNumId w:val="61"/>
  </w:num>
  <w:num w:numId="60">
    <w:abstractNumId w:val="60"/>
  </w:num>
  <w:num w:numId="59">
    <w:abstractNumId w:val="59"/>
  </w:num>
  <w:num w:numId="58">
    <w:abstractNumId w:val="58"/>
  </w:num>
  <w:num w:numId="57">
    <w:abstractNumId w:val="57"/>
  </w:num>
  <w:num w:numId="56">
    <w:abstractNumId w:val="56"/>
  </w:num>
  <w:num w:numId="55">
    <w:abstractNumId w:val="55"/>
  </w:num>
  <w:num w:numId="54">
    <w:abstractNumId w:val="54"/>
  </w:num>
  <w:num w:numId="53">
    <w:abstractNumId w:val="53"/>
  </w:num>
  <w:num w:numId="52">
    <w:abstractNumId w:val="52"/>
  </w:num>
  <w:num w:numId="51">
    <w:abstractNumId w:val="51"/>
  </w:num>
  <w:num w:numId="50">
    <w:abstractNumId w:val="50"/>
  </w:num>
  <w:num w:numId="49">
    <w:abstractNumId w:val="49"/>
  </w:num>
  <w:num w:numId="48">
    <w:abstractNumId w:val="48"/>
  </w:num>
  <w:num w:numId="47">
    <w:abstractNumId w:val="47"/>
  </w:num>
  <w:num w:numId="46">
    <w:abstractNumId w:val="46"/>
  </w:num>
  <w:num w:numId="45">
    <w:abstractNumId w:val="45"/>
  </w:num>
  <w:num w:numId="44">
    <w:abstractNumId w:val="44"/>
  </w:num>
  <w:num w:numId="43">
    <w:abstractNumId w:val="43"/>
  </w: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aurelien.francio">
    <w15:presenceInfo w15:providerId="AD" w15:userId="S::aurelien.francio_outlook.com#ext#@mbaviationeu.onmicrosoft.com::d227a76b-6fa1-4af1-9bc0-8fc13e89fb62"/>
  </w15:person>
  <w15:person w15:author="aurelien.francio">
    <w15:presenceInfo w15:providerId="AD" w15:userId="S::aurelien.francio_outlook.com#ext#@mbaviationeu.onmicrosoft.com::d227a76b-6fa1-4af1-9bc0-8fc13e89fb62"/>
  </w15:person>
  <w15:person w15:author="navarro.robin">
    <w15:presenceInfo w15:providerId="AD" w15:userId="S::navarro.robin_gmail.com#ext#@mbaviationeu.onmicrosoft.com::a0eb20ea-0ba1-445a-a8cf-4b0e0dd37458"/>
  </w15:person>
  <w15:person w15:author="DEV MBA">
    <w15:presenceInfo w15:providerId="AD" w15:userId="S::dev@mbaviation.eu::5ec25775-be7d-4a21-9fb5-dc5fd4ead2f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1FF3CF"/>
    <w:rsid w:val="00083CD8"/>
    <w:rsid w:val="018087C3"/>
    <w:rsid w:val="01D61A85"/>
    <w:rsid w:val="0224907D"/>
    <w:rsid w:val="022B62F0"/>
    <w:rsid w:val="0255D48F"/>
    <w:rsid w:val="025DA998"/>
    <w:rsid w:val="02BC23A9"/>
    <w:rsid w:val="02C16C2C"/>
    <w:rsid w:val="02C3ADE2"/>
    <w:rsid w:val="0328C92B"/>
    <w:rsid w:val="03B3F631"/>
    <w:rsid w:val="04E866C7"/>
    <w:rsid w:val="0507582C"/>
    <w:rsid w:val="050E9C9B"/>
    <w:rsid w:val="053AEF46"/>
    <w:rsid w:val="055ED2D6"/>
    <w:rsid w:val="0596DC5B"/>
    <w:rsid w:val="059D5D1C"/>
    <w:rsid w:val="06549798"/>
    <w:rsid w:val="06554FB1"/>
    <w:rsid w:val="071FF3CF"/>
    <w:rsid w:val="07A34024"/>
    <w:rsid w:val="07B33F7F"/>
    <w:rsid w:val="08F83B70"/>
    <w:rsid w:val="08F9D7D5"/>
    <w:rsid w:val="09431DF9"/>
    <w:rsid w:val="09A19C2C"/>
    <w:rsid w:val="0A3D942C"/>
    <w:rsid w:val="0A83E406"/>
    <w:rsid w:val="0A9F29FF"/>
    <w:rsid w:val="0BA940C1"/>
    <w:rsid w:val="0C305732"/>
    <w:rsid w:val="0CD1F9BB"/>
    <w:rsid w:val="0E423AB1"/>
    <w:rsid w:val="0E465F15"/>
    <w:rsid w:val="0E981086"/>
    <w:rsid w:val="109270B1"/>
    <w:rsid w:val="10F981BE"/>
    <w:rsid w:val="11103DBC"/>
    <w:rsid w:val="115DF630"/>
    <w:rsid w:val="116FD21F"/>
    <w:rsid w:val="13763489"/>
    <w:rsid w:val="1389EEA6"/>
    <w:rsid w:val="14A264E7"/>
    <w:rsid w:val="14D1E3E3"/>
    <w:rsid w:val="16E39080"/>
    <w:rsid w:val="17093F18"/>
    <w:rsid w:val="17CDD624"/>
    <w:rsid w:val="17CFDEBB"/>
    <w:rsid w:val="17EA0661"/>
    <w:rsid w:val="1A02D135"/>
    <w:rsid w:val="1A2CB697"/>
    <w:rsid w:val="1AF57BC5"/>
    <w:rsid w:val="1B6ABE75"/>
    <w:rsid w:val="1C33ABE7"/>
    <w:rsid w:val="1CB00407"/>
    <w:rsid w:val="1D731975"/>
    <w:rsid w:val="1DA29D01"/>
    <w:rsid w:val="1E4A2129"/>
    <w:rsid w:val="1EB7530A"/>
    <w:rsid w:val="1EC65C5B"/>
    <w:rsid w:val="1EDEE79D"/>
    <w:rsid w:val="1EF5041F"/>
    <w:rsid w:val="1FE09F59"/>
    <w:rsid w:val="20260AC8"/>
    <w:rsid w:val="203CF38D"/>
    <w:rsid w:val="20AD1293"/>
    <w:rsid w:val="22316035"/>
    <w:rsid w:val="226C65F6"/>
    <w:rsid w:val="22800882"/>
    <w:rsid w:val="2347C9D7"/>
    <w:rsid w:val="2349A815"/>
    <w:rsid w:val="26599435"/>
    <w:rsid w:val="26599435"/>
    <w:rsid w:val="2852D950"/>
    <w:rsid w:val="286853E9"/>
    <w:rsid w:val="2869F4E0"/>
    <w:rsid w:val="296C1BDE"/>
    <w:rsid w:val="29F5ED0D"/>
    <w:rsid w:val="2A606D37"/>
    <w:rsid w:val="2A68B691"/>
    <w:rsid w:val="2AF81A18"/>
    <w:rsid w:val="2B04B247"/>
    <w:rsid w:val="2BFF6E96"/>
    <w:rsid w:val="2CAE3769"/>
    <w:rsid w:val="2D44D2B6"/>
    <w:rsid w:val="2D8BFE87"/>
    <w:rsid w:val="2E0F15AE"/>
    <w:rsid w:val="2EA7B6D9"/>
    <w:rsid w:val="2F11B7F6"/>
    <w:rsid w:val="2FC6229A"/>
    <w:rsid w:val="3060D14C"/>
    <w:rsid w:val="313AB1A9"/>
    <w:rsid w:val="317585D1"/>
    <w:rsid w:val="339036D0"/>
    <w:rsid w:val="34C4CAB1"/>
    <w:rsid w:val="34F6FD61"/>
    <w:rsid w:val="3610F0B7"/>
    <w:rsid w:val="364F36BD"/>
    <w:rsid w:val="366E63F0"/>
    <w:rsid w:val="37B48BC5"/>
    <w:rsid w:val="37BE1D90"/>
    <w:rsid w:val="37D7F41C"/>
    <w:rsid w:val="3923B844"/>
    <w:rsid w:val="39AE4818"/>
    <w:rsid w:val="39E8261D"/>
    <w:rsid w:val="39F09DB4"/>
    <w:rsid w:val="3A7ACBF2"/>
    <w:rsid w:val="3C1BE241"/>
    <w:rsid w:val="3C3A21F0"/>
    <w:rsid w:val="3CAFE132"/>
    <w:rsid w:val="3D347646"/>
    <w:rsid w:val="3D398EDE"/>
    <w:rsid w:val="3D41B49A"/>
    <w:rsid w:val="3D41B49A"/>
    <w:rsid w:val="3DABC5FF"/>
    <w:rsid w:val="3DDCB26A"/>
    <w:rsid w:val="3E835DA9"/>
    <w:rsid w:val="3EDB91CB"/>
    <w:rsid w:val="3F1E9A4E"/>
    <w:rsid w:val="3F3E0C76"/>
    <w:rsid w:val="3F7A8804"/>
    <w:rsid w:val="400F75F6"/>
    <w:rsid w:val="407877F3"/>
    <w:rsid w:val="40AE22EC"/>
    <w:rsid w:val="4156104E"/>
    <w:rsid w:val="41E53569"/>
    <w:rsid w:val="423E51E3"/>
    <w:rsid w:val="426AB328"/>
    <w:rsid w:val="43C94C46"/>
    <w:rsid w:val="4434C35C"/>
    <w:rsid w:val="444EBF05"/>
    <w:rsid w:val="453EA8C8"/>
    <w:rsid w:val="45A0C1FE"/>
    <w:rsid w:val="46649EC4"/>
    <w:rsid w:val="46A4250B"/>
    <w:rsid w:val="46C749DC"/>
    <w:rsid w:val="47164EA1"/>
    <w:rsid w:val="4802DA28"/>
    <w:rsid w:val="48777834"/>
    <w:rsid w:val="48B8EDE4"/>
    <w:rsid w:val="48EA8C9C"/>
    <w:rsid w:val="48F081B5"/>
    <w:rsid w:val="4936FB25"/>
    <w:rsid w:val="4969BABB"/>
    <w:rsid w:val="4A662E40"/>
    <w:rsid w:val="4A7FFCFB"/>
    <w:rsid w:val="4AEFC690"/>
    <w:rsid w:val="4BCF7F26"/>
    <w:rsid w:val="4BFD0021"/>
    <w:rsid w:val="4C08C102"/>
    <w:rsid w:val="4CC91459"/>
    <w:rsid w:val="4CCFCCC4"/>
    <w:rsid w:val="4D5A6810"/>
    <w:rsid w:val="4EFBDBC1"/>
    <w:rsid w:val="4FCF40C7"/>
    <w:rsid w:val="5073A8AC"/>
    <w:rsid w:val="51046C1E"/>
    <w:rsid w:val="515835C5"/>
    <w:rsid w:val="51BDEB4E"/>
    <w:rsid w:val="5210E27B"/>
    <w:rsid w:val="52AC0EAD"/>
    <w:rsid w:val="530FC4EE"/>
    <w:rsid w:val="5350724A"/>
    <w:rsid w:val="544D07D2"/>
    <w:rsid w:val="5478F214"/>
    <w:rsid w:val="54B28B59"/>
    <w:rsid w:val="55B01C88"/>
    <w:rsid w:val="55E17270"/>
    <w:rsid w:val="55FFD7DF"/>
    <w:rsid w:val="564C7EB3"/>
    <w:rsid w:val="5651C023"/>
    <w:rsid w:val="5675E170"/>
    <w:rsid w:val="56DD986C"/>
    <w:rsid w:val="57E58EEE"/>
    <w:rsid w:val="58E70655"/>
    <w:rsid w:val="5964BFCE"/>
    <w:rsid w:val="59D8CC67"/>
    <w:rsid w:val="5ABFA367"/>
    <w:rsid w:val="5AD8007F"/>
    <w:rsid w:val="5B408882"/>
    <w:rsid w:val="5B6F23FF"/>
    <w:rsid w:val="5C08665B"/>
    <w:rsid w:val="5D897F84"/>
    <w:rsid w:val="5DB8CF77"/>
    <w:rsid w:val="5E46346B"/>
    <w:rsid w:val="5E473E0F"/>
    <w:rsid w:val="5E67F4F7"/>
    <w:rsid w:val="5F195C9B"/>
    <w:rsid w:val="5FE48F2E"/>
    <w:rsid w:val="5FEDF604"/>
    <w:rsid w:val="624A906D"/>
    <w:rsid w:val="6267A454"/>
    <w:rsid w:val="62BA11FA"/>
    <w:rsid w:val="633AABD7"/>
    <w:rsid w:val="63DE8113"/>
    <w:rsid w:val="641D3DDC"/>
    <w:rsid w:val="641D3DDC"/>
    <w:rsid w:val="648A1634"/>
    <w:rsid w:val="64BA20A8"/>
    <w:rsid w:val="64EEFBEB"/>
    <w:rsid w:val="65128B5A"/>
    <w:rsid w:val="651CD318"/>
    <w:rsid w:val="6552BA00"/>
    <w:rsid w:val="671EE322"/>
    <w:rsid w:val="67E01668"/>
    <w:rsid w:val="6832FBB4"/>
    <w:rsid w:val="69595F4A"/>
    <w:rsid w:val="69595F4A"/>
    <w:rsid w:val="69D6929E"/>
    <w:rsid w:val="6C1B4B99"/>
    <w:rsid w:val="6C4B4BDA"/>
    <w:rsid w:val="6C98E909"/>
    <w:rsid w:val="6CAB1C58"/>
    <w:rsid w:val="6D034963"/>
    <w:rsid w:val="6D30E863"/>
    <w:rsid w:val="6E307470"/>
    <w:rsid w:val="6E3D372B"/>
    <w:rsid w:val="6E7EFE1A"/>
    <w:rsid w:val="6F4A498A"/>
    <w:rsid w:val="712BE752"/>
    <w:rsid w:val="71921334"/>
    <w:rsid w:val="71C47A33"/>
    <w:rsid w:val="71F0C25D"/>
    <w:rsid w:val="71F15086"/>
    <w:rsid w:val="728CE57B"/>
    <w:rsid w:val="72B31C06"/>
    <w:rsid w:val="72B31C06"/>
    <w:rsid w:val="72E36E55"/>
    <w:rsid w:val="739B2EF5"/>
    <w:rsid w:val="73FEE673"/>
    <w:rsid w:val="75143B09"/>
    <w:rsid w:val="76359B3A"/>
    <w:rsid w:val="76409DB6"/>
    <w:rsid w:val="76C7A2D8"/>
    <w:rsid w:val="77E30E01"/>
    <w:rsid w:val="780E10CB"/>
    <w:rsid w:val="784CF013"/>
    <w:rsid w:val="78BE8E37"/>
    <w:rsid w:val="795373BB"/>
    <w:rsid w:val="7A0881BF"/>
    <w:rsid w:val="7BE723A5"/>
    <w:rsid w:val="7C3020DE"/>
    <w:rsid w:val="7C773575"/>
    <w:rsid w:val="7C931541"/>
    <w:rsid w:val="7D5BCAB4"/>
    <w:rsid w:val="7D5BCAB4"/>
    <w:rsid w:val="7F4CCDAD"/>
    <w:rsid w:val="7F5027A7"/>
    <w:rsid w:val="7F6D0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FF3CF"/>
  <w15:chartTrackingRefBased/>
  <w15:docId w15:val="{D7798172-BE2F-4EF6-ACF0-E2854CF19F4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fr-F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115DF630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af2b0217dd84be0" /><Relationship Type="http://schemas.openxmlformats.org/officeDocument/2006/relationships/comments" Target="comments.xml" Id="R87f82b6787b6410b" /><Relationship Type="http://schemas.microsoft.com/office/2011/relationships/people" Target="people.xml" Id="Re1199c342c4840d0" /><Relationship Type="http://schemas.microsoft.com/office/2011/relationships/commentsExtended" Target="commentsExtended.xml" Id="R862e73374ac74277" /><Relationship Type="http://schemas.microsoft.com/office/2016/09/relationships/commentsIds" Target="commentsIds.xml" Id="Rd976c76957f54e4e" /><Relationship Type="http://schemas.microsoft.com/office/2018/08/relationships/commentsExtensible" Target="commentsExtensible.xml" Id="R14f78ec6fcf64c1c" /><Relationship Type="http://schemas.microsoft.com/office/2020/10/relationships/intelligence" Target="intelligence2.xml" Id="R549f8bc95013477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96997DB5C1294B8EFDCFC2BDF10693" ma:contentTypeVersion="17" ma:contentTypeDescription="Create a new document." ma:contentTypeScope="" ma:versionID="15e70b9bb9c6288f44a63adc90c90a1c">
  <xsd:schema xmlns:xsd="http://www.w3.org/2001/XMLSchema" xmlns:xs="http://www.w3.org/2001/XMLSchema" xmlns:p="http://schemas.microsoft.com/office/2006/metadata/properties" xmlns:ns2="8fdbab50-ea43-4b5f-b5d5-e929348106d3" xmlns:ns3="b117411c-ad80-4098-baae-28667140170a" targetNamespace="http://schemas.microsoft.com/office/2006/metadata/properties" ma:root="true" ma:fieldsID="8c3f928c7c658af55cb43cdd8fc25014" ns2:_="" ns3:_="">
    <xsd:import namespace="8fdbab50-ea43-4b5f-b5d5-e929348106d3"/>
    <xsd:import namespace="b117411c-ad80-4098-baae-2866714017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dbab50-ea43-4b5f-b5d5-e929348106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476fdf6-be97-4815-a88c-f03a925cdba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17411c-ad80-4098-baae-28667140170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3d4da70-6657-432a-8ac2-aeeee58529cf}" ma:internalName="TaxCatchAll" ma:showField="CatchAllData" ma:web="b117411c-ad80-4098-baae-28667140170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117411c-ad80-4098-baae-28667140170a" xsi:nil="true"/>
    <lcf76f155ced4ddcb4097134ff3c332f xmlns="8fdbab50-ea43-4b5f-b5d5-e929348106d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6EE5F0C-3D43-4520-8EB7-A79311148133}"/>
</file>

<file path=customXml/itemProps2.xml><?xml version="1.0" encoding="utf-8"?>
<ds:datastoreItem xmlns:ds="http://schemas.openxmlformats.org/officeDocument/2006/customXml" ds:itemID="{AD871C85-631E-4B3A-BD8B-D85FEE2D4AA8}"/>
</file>

<file path=customXml/itemProps3.xml><?xml version="1.0" encoding="utf-8"?>
<ds:datastoreItem xmlns:ds="http://schemas.openxmlformats.org/officeDocument/2006/customXml" ds:itemID="{216AA9F9-D588-4852-B9B8-969198568FB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aurelien.francio</dc:creator>
  <keywords/>
  <dc:description/>
  <lastModifiedBy>DEV MBA</lastModifiedBy>
  <dcterms:created xsi:type="dcterms:W3CDTF">2025-06-11T07:02:23.0000000Z</dcterms:created>
  <dcterms:modified xsi:type="dcterms:W3CDTF">2025-06-20T11:41:11.6204807Z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0x010100E796997DB5C1294B8EFDCFC2BDF10693</vt:lpwstr>
  </property>
  <property fmtid="{D5CDD505-2E9C-101B-9397-08002B2CF9AE}" pid="3" name="MediaServiceImageTags">
    <vt:lpwstr/>
  </property>
</Properties>
</file>