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bidiVisual/>
        <w:tblW w:w="11334" w:type="dxa"/>
        <w:tblInd w:w="-1126" w:type="dxa"/>
        <w:tblLook w:val="04A0" w:firstRow="1" w:lastRow="0" w:firstColumn="1" w:lastColumn="0" w:noHBand="0" w:noVBand="1"/>
      </w:tblPr>
      <w:tblGrid>
        <w:gridCol w:w="753"/>
        <w:gridCol w:w="1698"/>
        <w:gridCol w:w="4081"/>
        <w:gridCol w:w="4802"/>
      </w:tblGrid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 w:hint="cs"/>
                <w:color w:val="1B1C1D"/>
                <w:kern w:val="0"/>
                <w:lang w:val="en-US"/>
                <w14:ligatures w14:val="none"/>
              </w:rPr>
            </w:pPr>
            <w:r w:rsidRPr="001E311D">
              <w:rPr>
                <w:rFonts w:ascii="Arial" w:eastAsia="Times New Roman" w:hAnsi="Arial" w:cs="Arial" w:hint="cs"/>
                <w:color w:val="1B1C1D"/>
                <w:kern w:val="0"/>
                <w:rtl/>
                <w:lang w:val="en-US"/>
                <w14:ligatures w14:val="none"/>
              </w:rPr>
              <w:t>מספר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jc w:val="center"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האנומליה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jc w:val="center"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הגדרה ומשמעות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Anomaly Definition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jc w:val="center"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משמעות מבצעית מיידית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שינוי קוד טרנספונדר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Squawk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שידור קוד חירום ייעודי באמצע טיסה (כגון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7500, 7600, 7700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מצב חירום מיידי/חשד לחטיפה: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דורש תגובת יירוט/סיוע מיידית וסגירת מרחב אווירי.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2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שינוי גובה קיצוני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שינוי גובה חריף, מהיר ובלתי מתוכנן בזמן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שיוט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Cruise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כשל מבני/מכאני חמור: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אובדן שליטה, בעיית דיחוס, או תמרון התחמקות קיצוני.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3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ביצוע פנייה 180° או 360°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מטוס המבצע סבב שלם או חצי סבב חזק במקום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במרחב אווירי פתוח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, שלא באזור המתנה מוגדר.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הפרת נוהל חמורה/חשד לריגול: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כשל בניווט, או ניסיון מכוון להיכנס/לצאת מאזור אסור.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4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התקרבות מסוכנת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שני כלי טיס מתקרבים זה לזה לפחות מ-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5 מייל אופקי ופחות מ-2,000 רגל אנכי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סכנת התנגשות מיידית: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כשל קריטי בפיקוח הטיסה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ATC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 או במערכות ההתרעה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TCAS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 של המטוסים.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5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חריגת כלי טיס מנתיב טיסה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סטייה של כ-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10 מייל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או יותר מהנתיב המתוכנן המאושר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AWY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הפרת מרחב אווירי: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הופך לאנומליה קריטית כאשר הוא מוביל ל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קרבה מסוכנת לאזורים אסורים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(צבא/מתקנים רגישים).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6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הליכה סביב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Go-Around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מטוס שניסה לנחות, ביטל את הנחיתה והמריא שוב, לאחר שכבר החל בתהליך הנמכה סופי.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כשל בטיחותי או תפעולי בנמל התעופה: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דורש ניתוח מיידי של הסיבה (רוח גזורה, כשל במערכות) וסגירת מסלול.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7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טיסה שהמריאה וחזרה לנחיתה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מטוס הממריא ומתחיל הליך נחיתה מיידי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תוך פחות מ-10 דקות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), בטרם סיים את שלב הטיפוס הראשוני.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כשל מכאני קריטי: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תקלה חמורה שהתגלתה מיד לאחר ההמראה. דורש פריסת כוחות הצלה וכוננות בשדה התעופה.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8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נחיתה ביעד אחר (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Diversion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מטוס הנוחת בשדה תעופה אחר מהמתוכנן, לאחר שכבר היה באוויר.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כשל מערכתי/מזג אוויר חריג: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תנאי מזג אוויר בלתי אפשריים ביעד המקורי, או על מצב חירום רפואי/טכני במהלך הטיסה.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9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טיסה מתחת לגובה מינימלי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כלי טיס הטס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מתחת לגובה המותר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לנתיב הטיסה או המרחב האווירי שבו הוא נמצא, שלא בשלב נחיתה.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 xml:space="preserve">סכנת התנגשות בקרקע/איום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LSS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כשל בגובה או ניסיון מכוון להימנע מגילוי מכ"ם.</w:t>
            </w:r>
          </w:p>
        </w:tc>
      </w:tr>
      <w:tr w:rsidR="001E311D" w:rsidRPr="001E311D" w:rsidTr="001E311D">
        <w:tc>
          <w:tcPr>
            <w:tcW w:w="70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10</w:t>
            </w:r>
          </w:p>
        </w:tc>
        <w:tc>
          <w:tcPr>
            <w:tcW w:w="1701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אובדן אות חוזר ונשנה</w:t>
            </w:r>
          </w:p>
        </w:tc>
        <w:tc>
          <w:tcPr>
            <w:tcW w:w="4103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>טרק אשר אות ה-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ADS-B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שלו 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נעלם ומופיע לסירוגין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באופן חריג במיקומים גיאוגרפיים קבועים.</w:t>
            </w:r>
          </w:p>
        </w:tc>
        <w:tc>
          <w:tcPr>
            <w:tcW w:w="4825" w:type="dxa"/>
            <w:hideMark/>
          </w:tcPr>
          <w:p w:rsidR="001E311D" w:rsidRPr="001E311D" w:rsidRDefault="001E311D" w:rsidP="001E311D">
            <w:pPr>
              <w:bidi/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</w:pP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חשד לשיבוש/התחמקות מכוונת: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מעיד על שימוש מכוון ב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rtl/>
                <w14:ligatures w14:val="none"/>
              </w:rPr>
              <w:t>שטח מת טופוגרפי</w:t>
            </w:r>
            <w:r w:rsidRPr="001E311D">
              <w:rPr>
                <w:rFonts w:ascii="Arial" w:eastAsia="Times New Roman" w:hAnsi="Arial" w:cs="Arial"/>
                <w:color w:val="1B1C1D"/>
                <w:kern w:val="0"/>
                <w:rtl/>
                <w14:ligatures w14:val="none"/>
              </w:rPr>
              <w:t xml:space="preserve"> או שיבוש אלקטרוני.</w:t>
            </w:r>
          </w:p>
        </w:tc>
      </w:tr>
    </w:tbl>
    <w:p w:rsidR="001E311D" w:rsidRDefault="001E311D"/>
    <w:sectPr w:rsidR="001E3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1D"/>
    <w:rsid w:val="001E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BB379"/>
  <w15:chartTrackingRefBased/>
  <w15:docId w15:val="{3C05C064-D12A-3D4C-BF36-5FC0E9D8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311D"/>
    <w:rPr>
      <w:b/>
      <w:bCs/>
    </w:rPr>
  </w:style>
  <w:style w:type="table" w:styleId="TableGridLight">
    <w:name w:val="Grid Table Light"/>
    <w:basedOn w:val="TableNormal"/>
    <w:uiPriority w:val="40"/>
    <w:rsid w:val="001E31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חייט</dc:creator>
  <cp:keywords/>
  <dc:description/>
  <cp:lastModifiedBy>איתן חייט</cp:lastModifiedBy>
  <cp:revision>1</cp:revision>
  <dcterms:created xsi:type="dcterms:W3CDTF">2025-11-17T13:52:00Z</dcterms:created>
  <dcterms:modified xsi:type="dcterms:W3CDTF">2025-11-17T13:56:00Z</dcterms:modified>
</cp:coreProperties>
</file>