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E72D4" w:rsidRDefault="00A840E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Основные методы внедрения и анализа функционирования программного обеспечения</w:t>
      </w:r>
    </w:p>
    <w:p w14:paraId="00000002" w14:textId="77777777" w:rsidR="003E72D4" w:rsidRDefault="003E72D4">
      <w:pPr>
        <w:jc w:val="center"/>
        <w:rPr>
          <w:b/>
          <w:bCs/>
          <w:i/>
          <w:iCs/>
          <w:sz w:val="28"/>
          <w:szCs w:val="28"/>
        </w:rPr>
      </w:pPr>
    </w:p>
    <w:p w14:paraId="00000003" w14:textId="77777777" w:rsidR="003E72D4" w:rsidRDefault="00A840E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>
        <w:rPr>
          <w:sz w:val="28"/>
          <w:szCs w:val="28"/>
        </w:rPr>
        <w:t>№1.1 ГОСТ Р ИСО/МЭК 12207. Основные процессы и взаимосвязь между документами в информационной системе согласно стандартам</w:t>
      </w:r>
    </w:p>
    <w:p w14:paraId="00000004" w14:textId="77777777" w:rsidR="003E72D4" w:rsidRDefault="003E72D4">
      <w:pPr>
        <w:rPr>
          <w:sz w:val="28"/>
          <w:szCs w:val="28"/>
        </w:rPr>
      </w:pPr>
    </w:p>
    <w:p w14:paraId="00000005" w14:textId="77777777" w:rsidR="003E72D4" w:rsidRDefault="00A840E8">
      <w:pPr>
        <w:spacing w:before="40" w:line="360" w:lineRule="auto"/>
        <w:rPr>
          <w:b/>
          <w:bCs/>
        </w:rPr>
      </w:pPr>
      <w:r>
        <w:rPr>
          <w:b/>
          <w:bCs/>
        </w:rPr>
        <w:t>1. Введение в стандарт ГОСТ Р ИСО/МЭК 12207</w:t>
      </w:r>
    </w:p>
    <w:p w14:paraId="00000006" w14:textId="77777777" w:rsidR="003E72D4" w:rsidRDefault="00A840E8">
      <w:pPr>
        <w:ind w:firstLine="720"/>
      </w:pPr>
      <w:r>
        <w:rPr>
          <w:u w:val="single"/>
        </w:rPr>
        <w:t>Общие сведения:</w:t>
      </w:r>
      <w:r>
        <w:t xml:space="preserve"> ГОСТ Р ИСО/МЭК 12207 — это международный стандарт, который определяет структуру процесс</w:t>
      </w:r>
      <w:r>
        <w:t>ов</w:t>
      </w:r>
      <w:r>
        <w:t xml:space="preserve"> жизненного цикла программного обеспечения (ПО). Он служит основой для управления</w:t>
      </w:r>
      <w:r>
        <w:t>,</w:t>
      </w:r>
      <w:r>
        <w:t xml:space="preserve"> контроля, разработки, эксплуатации и поддержки программных систем.</w:t>
      </w:r>
    </w:p>
    <w:p w14:paraId="00000007" w14:textId="77777777" w:rsidR="003E72D4" w:rsidRDefault="00A840E8">
      <w:pPr>
        <w:ind w:firstLine="720"/>
      </w:pPr>
      <w:r>
        <w:rPr>
          <w:u w:val="single"/>
        </w:rPr>
        <w:t>Цели стандарта:</w:t>
      </w:r>
      <w:r>
        <w:t xml:space="preserve"> Обеспечение единообразия в разработке и управлении ПО, улучшение качества и надежности программных продуктов, а также упрощение взаимодействия между различными заинтересованными сторонами.</w:t>
      </w:r>
    </w:p>
    <w:p w14:paraId="00000008" w14:textId="77777777" w:rsidR="003E72D4" w:rsidRDefault="00A840E8">
      <w:pPr>
        <w:ind w:firstLine="720"/>
      </w:pPr>
      <w:r>
        <w:rPr>
          <w:u w:val="single"/>
        </w:rPr>
        <w:t>Применение:</w:t>
      </w:r>
      <w:r>
        <w:t xml:space="preserve"> Стандарт применяется как в государственных, так и в частных организациях, где разрабатываются или используют программные решения.</w:t>
      </w:r>
    </w:p>
    <w:p w14:paraId="00000009" w14:textId="77777777" w:rsidR="003E72D4" w:rsidRDefault="003E72D4">
      <w:pPr>
        <w:rPr>
          <w:i/>
          <w:iCs/>
        </w:rPr>
      </w:pPr>
    </w:p>
    <w:p w14:paraId="0000000A" w14:textId="77777777" w:rsidR="003E72D4" w:rsidRDefault="00A840E8">
      <w:pPr>
        <w:spacing w:before="40" w:line="360" w:lineRule="auto"/>
        <w:rPr>
          <w:i/>
          <w:iCs/>
        </w:rPr>
      </w:pPr>
      <w:r>
        <w:rPr>
          <w:b/>
          <w:bCs/>
        </w:rPr>
        <w:t>2. Основные процессы жизненного цикла программного обеспечения</w:t>
      </w:r>
    </w:p>
    <w:p w14:paraId="0000000B" w14:textId="77777777" w:rsidR="003E72D4" w:rsidRDefault="00A840E8">
      <w:pPr>
        <w:ind w:firstLine="720"/>
        <w:rPr>
          <w:b/>
          <w:bCs/>
          <w:i/>
          <w:iCs/>
        </w:rPr>
        <w:sectPr w:rsidR="003E72D4">
          <w:pgSz w:w="11909" w:h="16834"/>
          <w:pgMar w:top="1440" w:right="1440" w:bottom="1440" w:left="1559" w:header="720" w:footer="720" w:gutter="0"/>
          <w:pgNumType w:start="1"/>
          <w:cols w:space="720"/>
        </w:sectPr>
      </w:pPr>
      <w:r>
        <w:t>Стандарт ГОСТ Р ИСО/МЭК 12207 описывает несколько ключевых процессов, которые можно разделить на следующие категории:</w:t>
      </w:r>
    </w:p>
    <w:p w14:paraId="0000000C" w14:textId="77777777" w:rsidR="003E72D4" w:rsidRDefault="00A840E8">
      <w:pPr>
        <w:spacing w:before="40" w:line="360" w:lineRule="auto"/>
        <w:rPr>
          <w:b/>
          <w:bCs/>
        </w:rPr>
      </w:pPr>
      <w:r>
        <w:rPr>
          <w:b/>
          <w:bCs/>
        </w:rPr>
        <w:t>Процессы поддержки:</w:t>
      </w:r>
    </w:p>
    <w:p w14:paraId="0000000D" w14:textId="77777777" w:rsidR="003E72D4" w:rsidRDefault="00A840E8">
      <w:pPr>
        <w:spacing w:line="276" w:lineRule="auto"/>
        <w:ind w:left="720"/>
      </w:pPr>
      <w:r>
        <w:t>• Установка и развертывание</w:t>
      </w:r>
    </w:p>
    <w:p w14:paraId="0000000E" w14:textId="77777777" w:rsidR="003E72D4" w:rsidRDefault="00A840E8">
      <w:pPr>
        <w:spacing w:line="276" w:lineRule="auto"/>
        <w:ind w:left="720"/>
      </w:pPr>
      <w:r>
        <w:t>• Обслуживание и поддержка</w:t>
      </w:r>
    </w:p>
    <w:p w14:paraId="0000000F" w14:textId="77777777" w:rsidR="003E72D4" w:rsidRDefault="00A840E8">
      <w:pPr>
        <w:spacing w:line="276" w:lineRule="auto"/>
        <w:ind w:left="720"/>
      </w:pPr>
      <w:r>
        <w:t>• Обновление</w:t>
      </w:r>
    </w:p>
    <w:p w14:paraId="00000010" w14:textId="77777777" w:rsidR="003E72D4" w:rsidRDefault="00A840E8">
      <w:pPr>
        <w:spacing w:before="40" w:line="360" w:lineRule="auto"/>
        <w:rPr>
          <w:b/>
          <w:bCs/>
        </w:rPr>
      </w:pPr>
      <w:r>
        <w:rPr>
          <w:b/>
          <w:bCs/>
        </w:rPr>
        <w:t>Процессы разработки:</w:t>
      </w:r>
    </w:p>
    <w:p w14:paraId="00000011" w14:textId="77777777" w:rsidR="003E72D4" w:rsidRDefault="00A840E8">
      <w:pPr>
        <w:spacing w:line="276" w:lineRule="auto"/>
        <w:ind w:left="720"/>
      </w:pPr>
      <w:r>
        <w:t>• Анализ требований</w:t>
      </w:r>
    </w:p>
    <w:p w14:paraId="00000012" w14:textId="77777777" w:rsidR="003E72D4" w:rsidRDefault="00A840E8">
      <w:pPr>
        <w:spacing w:line="276" w:lineRule="auto"/>
        <w:ind w:left="720"/>
      </w:pPr>
      <w:r>
        <w:t>• Проектирование</w:t>
      </w:r>
    </w:p>
    <w:p w14:paraId="00000013" w14:textId="77777777" w:rsidR="003E72D4" w:rsidRDefault="00A840E8">
      <w:pPr>
        <w:spacing w:line="276" w:lineRule="auto"/>
        <w:ind w:left="720"/>
      </w:pPr>
      <w:r>
        <w:t>• Кодирование</w:t>
      </w:r>
    </w:p>
    <w:p w14:paraId="00000014" w14:textId="77777777" w:rsidR="003E72D4" w:rsidRDefault="00A840E8">
      <w:pPr>
        <w:spacing w:line="276" w:lineRule="auto"/>
        <w:ind w:left="720"/>
      </w:pPr>
      <w:r>
        <w:t>• Тестирование</w:t>
      </w:r>
    </w:p>
    <w:p w14:paraId="00000015" w14:textId="77777777" w:rsidR="003E72D4" w:rsidRDefault="00A840E8">
      <w:pPr>
        <w:spacing w:before="40" w:line="360" w:lineRule="auto"/>
        <w:rPr>
          <w:b/>
          <w:bCs/>
        </w:rPr>
      </w:pPr>
      <w:r>
        <w:rPr>
          <w:b/>
          <w:bCs/>
        </w:rPr>
        <w:t>Управляющие процессы:</w:t>
      </w:r>
    </w:p>
    <w:p w14:paraId="00000016" w14:textId="77777777" w:rsidR="003E72D4" w:rsidRDefault="00A840E8">
      <w:pPr>
        <w:spacing w:line="276" w:lineRule="auto"/>
        <w:ind w:left="720"/>
      </w:pPr>
      <w:r>
        <w:t>• Управление проектом</w:t>
      </w:r>
    </w:p>
    <w:p w14:paraId="00000017" w14:textId="77777777" w:rsidR="003E72D4" w:rsidRDefault="00A840E8">
      <w:pPr>
        <w:spacing w:line="276" w:lineRule="auto"/>
        <w:ind w:left="720"/>
      </w:pPr>
      <w:r>
        <w:t>• Управление качеством</w:t>
      </w:r>
    </w:p>
    <w:p w14:paraId="00000018" w14:textId="77777777" w:rsidR="003E72D4" w:rsidRDefault="00A840E8">
      <w:pPr>
        <w:spacing w:line="276" w:lineRule="auto"/>
        <w:ind w:left="720"/>
      </w:pPr>
      <w:r>
        <w:t>• Управление рисками</w:t>
      </w:r>
    </w:p>
    <w:p w14:paraId="00000019" w14:textId="77777777" w:rsidR="003E72D4" w:rsidRDefault="00A840E8">
      <w:pPr>
        <w:spacing w:before="40" w:line="360" w:lineRule="auto"/>
        <w:rPr>
          <w:b/>
          <w:bCs/>
        </w:rPr>
      </w:pPr>
      <w:r>
        <w:rPr>
          <w:b/>
          <w:bCs/>
        </w:rPr>
        <w:t>Процессы обеспечения:</w:t>
      </w:r>
    </w:p>
    <w:p w14:paraId="0000001A" w14:textId="77777777" w:rsidR="003E72D4" w:rsidRDefault="00A840E8">
      <w:pPr>
        <w:spacing w:line="276" w:lineRule="auto"/>
        <w:ind w:left="720"/>
      </w:pPr>
      <w:r>
        <w:t>• Обеспечение требований к продукту</w:t>
      </w:r>
    </w:p>
    <w:p w14:paraId="0000001B" w14:textId="77777777" w:rsidR="003E72D4" w:rsidRDefault="00A840E8">
      <w:pPr>
        <w:spacing w:line="276" w:lineRule="auto"/>
        <w:ind w:left="720"/>
        <w:sectPr w:rsidR="003E72D4">
          <w:type w:val="continuous"/>
          <w:pgSz w:w="11909" w:h="16834"/>
          <w:pgMar w:top="1440" w:right="1440" w:bottom="1440" w:left="1559" w:header="720" w:footer="720" w:gutter="0"/>
          <w:cols w:num="2" w:space="720" w:equalWidth="0">
            <w:col w:w="4093" w:space="720"/>
            <w:col w:w="4093" w:space="0"/>
          </w:cols>
        </w:sectPr>
      </w:pPr>
      <w:r>
        <w:t>• Обеспечение безопасности</w:t>
      </w:r>
    </w:p>
    <w:p w14:paraId="0000001C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rPr>
          <w:b/>
          <w:bCs/>
        </w:rPr>
      </w:pPr>
      <w:r>
        <w:br w:type="page"/>
      </w:r>
    </w:p>
    <w:p w14:paraId="0000001D" w14:textId="77777777" w:rsidR="003E72D4" w:rsidRDefault="003E72D4">
      <w:p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rPr>
          <w:b/>
          <w:bCs/>
        </w:rPr>
      </w:pPr>
    </w:p>
    <w:p w14:paraId="0000001E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rPr>
          <w:b/>
          <w:bCs/>
        </w:rPr>
      </w:pPr>
      <w:r>
        <w:rPr>
          <w:b/>
          <w:bCs/>
        </w:rPr>
        <w:t>3. Взаимосвязь между процессами и их влияние на качество ПО</w:t>
      </w:r>
    </w:p>
    <w:p w14:paraId="0000001F" w14:textId="77777777" w:rsidR="003E72D4" w:rsidRDefault="00A840E8">
      <w:pPr>
        <w:ind w:firstLine="720"/>
      </w:pPr>
      <w:r>
        <w:t>Взаимосвязь процессов: Каждый процесс жизненного цикла ПО связан с другими. Например, результаты анализа требований влияют на проектирование и кодирование, а тестирование зависит от качества проектирования.</w:t>
      </w:r>
    </w:p>
    <w:p w14:paraId="00000020" w14:textId="77777777" w:rsidR="003E72D4" w:rsidRDefault="00A840E8">
      <w:r>
        <w:t>Влияние на качество ПО:</w:t>
      </w:r>
    </w:p>
    <w:p w14:paraId="00000021" w14:textId="77777777" w:rsidR="003E72D4" w:rsidRDefault="00A840E8">
      <w:pPr>
        <w:ind w:left="720"/>
      </w:pPr>
      <w:r>
        <w:t>• Неправильное понимание требований может привести к ошибкам в проектировании, что в свою очередь снижает качество конечного продукта.</w:t>
      </w:r>
    </w:p>
    <w:p w14:paraId="00000022" w14:textId="77777777" w:rsidR="003E72D4" w:rsidRDefault="00A840E8">
      <w:pPr>
        <w:ind w:left="720"/>
      </w:pPr>
      <w:r>
        <w:t>• Непрерывное тестирование на всех этапах позволяет выявлять и исправлять ошибки на ранних стадиях, что повышает общее качество ПО.</w:t>
      </w:r>
    </w:p>
    <w:p w14:paraId="00000023" w14:textId="77777777" w:rsidR="003E72D4" w:rsidRDefault="003E72D4">
      <w:pPr>
        <w:ind w:left="720"/>
      </w:pPr>
    </w:p>
    <w:p w14:paraId="00000024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rPr>
          <w:b/>
          <w:bCs/>
        </w:rPr>
      </w:pPr>
      <w:r>
        <w:rPr>
          <w:b/>
          <w:bCs/>
        </w:rPr>
        <w:t>4. Роль документации в управлении процессами</w:t>
      </w:r>
    </w:p>
    <w:p w14:paraId="00000025" w14:textId="77777777" w:rsidR="003E72D4" w:rsidRDefault="00A840E8">
      <w:pPr>
        <w:ind w:firstLine="720"/>
      </w:pPr>
      <w:r>
        <w:rPr>
          <w:u w:val="single"/>
        </w:rPr>
        <w:t>Значение документации:</w:t>
      </w:r>
      <w:r>
        <w:t xml:space="preserve"> Документация является важным инструментом для управления процессами разработки и поддержки ПО. Она обеспечивает прозрачность, </w:t>
      </w:r>
      <w:proofErr w:type="spellStart"/>
      <w:r>
        <w:t>отслеживаемость</w:t>
      </w:r>
      <w:proofErr w:type="spellEnd"/>
      <w:r>
        <w:t xml:space="preserve"> и возможность анализа.</w:t>
      </w:r>
    </w:p>
    <w:p w14:paraId="00000026" w14:textId="77777777" w:rsidR="003E72D4" w:rsidRDefault="00A840E8">
      <w:pPr>
        <w:ind w:firstLine="720"/>
        <w:rPr>
          <w:u w:val="single"/>
        </w:rPr>
      </w:pPr>
      <w:r>
        <w:rPr>
          <w:u w:val="single"/>
        </w:rPr>
        <w:t>Типы документации:</w:t>
      </w:r>
    </w:p>
    <w:p w14:paraId="00000027" w14:textId="77777777" w:rsidR="003E72D4" w:rsidRDefault="00A840E8">
      <w:pPr>
        <w:ind w:left="720"/>
      </w:pPr>
      <w:r>
        <w:t>• Документы по требованиям (спецификации)</w:t>
      </w:r>
    </w:p>
    <w:p w14:paraId="00000028" w14:textId="77777777" w:rsidR="003E72D4" w:rsidRDefault="00A840E8">
      <w:pPr>
        <w:ind w:left="720"/>
      </w:pPr>
      <w:r>
        <w:t>• Проектная документация (архитектура, дизайн)</w:t>
      </w:r>
    </w:p>
    <w:p w14:paraId="00000029" w14:textId="77777777" w:rsidR="003E72D4" w:rsidRDefault="00A840E8">
      <w:pPr>
        <w:ind w:left="720"/>
      </w:pPr>
      <w:r>
        <w:t>• Документация по тестированию (планы тестирования, отчеты)</w:t>
      </w:r>
    </w:p>
    <w:p w14:paraId="0000002A" w14:textId="77777777" w:rsidR="003E72D4" w:rsidRDefault="00A840E8">
      <w:pPr>
        <w:ind w:left="720"/>
      </w:pPr>
      <w:r>
        <w:t>• Руководства пользователя и технические документы</w:t>
      </w:r>
    </w:p>
    <w:p w14:paraId="0000002B" w14:textId="77777777" w:rsidR="003E72D4" w:rsidRDefault="00A840E8">
      <w:r>
        <w:rPr>
          <w:u w:val="single"/>
        </w:rPr>
        <w:t>Управление изменениями:</w:t>
      </w:r>
      <w:r>
        <w:t xml:space="preserve"> Наличие актуальной документации позволяет эффективно управлять изменениями в процессе разработки, минимизируя риски.</w:t>
      </w:r>
    </w:p>
    <w:p w14:paraId="0000002C" w14:textId="77777777" w:rsidR="003E72D4" w:rsidRDefault="003E72D4"/>
    <w:p w14:paraId="0000002D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rPr>
          <w:b/>
          <w:bCs/>
        </w:rPr>
      </w:pPr>
      <w:r>
        <w:rPr>
          <w:b/>
          <w:bCs/>
        </w:rPr>
        <w:t>5. Примеры ключевых документов и их содержание</w:t>
      </w:r>
    </w:p>
    <w:p w14:paraId="0000002E" w14:textId="77777777" w:rsidR="003E72D4" w:rsidRDefault="00A840E8">
      <w:pPr>
        <w:ind w:firstLine="720"/>
      </w:pPr>
      <w:r>
        <w:rPr>
          <w:u w:val="single"/>
        </w:rPr>
        <w:t>Спецификация требований:</w:t>
      </w:r>
      <w:r>
        <w:t xml:space="preserve"> Описание функциональных и нефункциональных требований к ПО, включая пользовательские сценарии и ограничения.</w:t>
      </w:r>
    </w:p>
    <w:p w14:paraId="0000002F" w14:textId="77777777" w:rsidR="003E72D4" w:rsidRDefault="00A840E8">
      <w:pPr>
        <w:ind w:firstLine="720"/>
      </w:pPr>
      <w:r>
        <w:rPr>
          <w:u w:val="single"/>
        </w:rPr>
        <w:lastRenderedPageBreak/>
        <w:t>Техническое задание (ТЗ):</w:t>
      </w:r>
      <w:r>
        <w:t xml:space="preserve"> Документ, описывающий цели проекта, его основные функции и характеристики.</w:t>
      </w:r>
    </w:p>
    <w:p w14:paraId="00000030" w14:textId="77777777" w:rsidR="003E72D4" w:rsidRDefault="00A840E8">
      <w:pPr>
        <w:ind w:firstLine="720"/>
      </w:pPr>
      <w:r>
        <w:rPr>
          <w:u w:val="single"/>
        </w:rPr>
        <w:t>План тестирования</w:t>
      </w:r>
      <w:proofErr w:type="gramStart"/>
      <w:r>
        <w:rPr>
          <w:u w:val="single"/>
        </w:rPr>
        <w:t>:</w:t>
      </w:r>
      <w:r>
        <w:t xml:space="preserve"> Определяет</w:t>
      </w:r>
      <w:proofErr w:type="gramEnd"/>
      <w:r>
        <w:t xml:space="preserve"> подходы к тестированию, включая виды тестов, ресурсы и сроки.</w:t>
      </w:r>
    </w:p>
    <w:p w14:paraId="00000031" w14:textId="77777777" w:rsidR="003E72D4" w:rsidRDefault="00A840E8">
      <w:pPr>
        <w:ind w:firstLine="720"/>
      </w:pPr>
      <w:r>
        <w:rPr>
          <w:u w:val="single"/>
        </w:rPr>
        <w:t>Отчет о тестировании</w:t>
      </w:r>
      <w:proofErr w:type="gramStart"/>
      <w:r>
        <w:rPr>
          <w:u w:val="single"/>
        </w:rPr>
        <w:t>:</w:t>
      </w:r>
      <w:r>
        <w:t xml:space="preserve"> Содержит</w:t>
      </w:r>
      <w:proofErr w:type="gramEnd"/>
      <w:r>
        <w:t xml:space="preserve"> результаты проведенных тестов, выявленные дефекты и рекомендации по их устранению.</w:t>
      </w:r>
    </w:p>
    <w:p w14:paraId="00000032" w14:textId="77777777" w:rsidR="003E72D4" w:rsidRDefault="00A840E8">
      <w:pPr>
        <w:ind w:firstLine="720"/>
      </w:pPr>
      <w:r>
        <w:rPr>
          <w:u w:val="single"/>
        </w:rPr>
        <w:t>Руководство пользователя:</w:t>
      </w:r>
      <w:r>
        <w:t xml:space="preserve"> Инструкции по использованию ПО для конечных пользователей, включая описание интерфейса и функциональности.</w:t>
      </w:r>
    </w:p>
    <w:p w14:paraId="00000033" w14:textId="77777777" w:rsidR="003E72D4" w:rsidRDefault="003E72D4"/>
    <w:p w14:paraId="00000034" w14:textId="77777777" w:rsidR="003E72D4" w:rsidRDefault="00A840E8">
      <w:pPr>
        <w:rPr>
          <w:b/>
          <w:bCs/>
        </w:rPr>
      </w:pPr>
      <w:r>
        <w:rPr>
          <w:b/>
          <w:bCs/>
        </w:rPr>
        <w:t>Заключение</w:t>
      </w:r>
    </w:p>
    <w:p w14:paraId="00000035" w14:textId="77777777" w:rsidR="003E72D4" w:rsidRDefault="00A840E8">
      <w:pPr>
        <w:ind w:firstLine="720"/>
      </w:pPr>
      <w:r>
        <w:t>Стандарт ГОСТ Р ИСО/МЭК 12207 является важным инструментом для организации процессов разработки и поддержки программного обеспечения. Понимание основных процессов и их взаимосвязей, а также правильное ведение документации способствует улучшению качества ПО и успешной реализации проектов.</w:t>
      </w:r>
    </w:p>
    <w:p w14:paraId="00000036" w14:textId="77777777" w:rsidR="003E72D4" w:rsidRDefault="00A840E8">
      <w:pPr>
        <w:jc w:val="center"/>
        <w:rPr>
          <w:b/>
          <w:bCs/>
          <w:i/>
          <w:iCs/>
          <w:sz w:val="28"/>
          <w:szCs w:val="28"/>
        </w:rPr>
      </w:pPr>
      <w:r>
        <w:br w:type="page"/>
      </w:r>
    </w:p>
    <w:p w14:paraId="00000037" w14:textId="77777777" w:rsidR="003E72D4" w:rsidRDefault="003E72D4">
      <w:pPr>
        <w:jc w:val="center"/>
        <w:rPr>
          <w:b/>
          <w:bCs/>
          <w:i/>
          <w:iCs/>
          <w:sz w:val="28"/>
          <w:szCs w:val="28"/>
        </w:rPr>
      </w:pPr>
    </w:p>
    <w:p w14:paraId="00000038" w14:textId="77777777" w:rsidR="003E72D4" w:rsidRDefault="003E72D4">
      <w:pPr>
        <w:jc w:val="center"/>
        <w:rPr>
          <w:b/>
          <w:bCs/>
          <w:i/>
          <w:iCs/>
          <w:sz w:val="28"/>
          <w:szCs w:val="28"/>
        </w:rPr>
      </w:pPr>
    </w:p>
    <w:p w14:paraId="00000039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Тема №1.2. Виды внедрения, план внедрения. Стратегии, цели и сценарии внедрения</w:t>
      </w:r>
    </w:p>
    <w:p w14:paraId="0000003A" w14:textId="77777777" w:rsidR="003E72D4" w:rsidRDefault="003E72D4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3B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1. Виды(методы) внедрения информационных систем</w:t>
      </w:r>
    </w:p>
    <w:p w14:paraId="0000003C" w14:textId="77777777" w:rsidR="003E72D4" w:rsidRDefault="00A840E8">
      <w:pPr>
        <w:ind w:firstLine="720"/>
      </w:pPr>
      <w:r>
        <w:t xml:space="preserve">Внедрение информационных систем (ИС) может осуществляться различными способами, каждый из которых имеет свои преимущества и недостатки. </w:t>
      </w:r>
    </w:p>
    <w:p w14:paraId="0000003D" w14:textId="77777777" w:rsidR="003E72D4" w:rsidRDefault="00A840E8">
      <w:pPr>
        <w:ind w:firstLine="720"/>
      </w:pPr>
      <w:r>
        <w:t>Рассмотрим основные виды внедрения:</w:t>
      </w:r>
    </w:p>
    <w:p w14:paraId="0000003E" w14:textId="77777777" w:rsidR="003E72D4" w:rsidRDefault="00A840E8">
      <w:pPr>
        <w:numPr>
          <w:ilvl w:val="0"/>
          <w:numId w:val="3"/>
        </w:numPr>
        <w:shd w:val="clear" w:color="auto" w:fill="FFFFFF"/>
        <w:ind w:left="1020"/>
      </w:pPr>
      <w:r>
        <w:rPr>
          <w:b/>
          <w:bCs/>
        </w:rPr>
        <w:t>Параллельный запуск:</w:t>
      </w:r>
    </w:p>
    <w:p w14:paraId="0000003F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Описание:</w:t>
      </w:r>
      <w:r>
        <w:t xml:space="preserve"> Новый софт запускается одновременно со старым. Это позволяет пользователям постепенно переходить на новые функции, сохраняя доступ к старым.</w:t>
      </w:r>
    </w:p>
    <w:p w14:paraId="00000040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Преимущества:</w:t>
      </w:r>
      <w:r>
        <w:t xml:space="preserve"> Минимизация рисков, возможность тестирования нового ПО в реальных условиях без полной замены.</w:t>
      </w:r>
    </w:p>
    <w:p w14:paraId="00000041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Недостатки:</w:t>
      </w:r>
      <w:r>
        <w:t xml:space="preserve"> Увеличение затрат на поддержку двух систем одновременно, возможные сложности с синхронизацией данных.</w:t>
      </w:r>
    </w:p>
    <w:p w14:paraId="00000042" w14:textId="77777777" w:rsidR="003E72D4" w:rsidRDefault="00A840E8">
      <w:pPr>
        <w:numPr>
          <w:ilvl w:val="0"/>
          <w:numId w:val="3"/>
        </w:numPr>
        <w:shd w:val="clear" w:color="auto" w:fill="FFFFFF"/>
        <w:ind w:left="1020"/>
      </w:pPr>
      <w:r>
        <w:rPr>
          <w:b/>
          <w:bCs/>
        </w:rPr>
        <w:t>Пошаговое внедрение:</w:t>
      </w:r>
    </w:p>
    <w:p w14:paraId="00000043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Описание:</w:t>
      </w:r>
      <w:r>
        <w:t xml:space="preserve"> Внедрение происходит поэтапно, начиная с одного отдела или группы пользователей и постепенно охватывая всю организацию.</w:t>
      </w:r>
    </w:p>
    <w:p w14:paraId="00000044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Преимущества</w:t>
      </w:r>
      <w:proofErr w:type="gramStart"/>
      <w:r>
        <w:rPr>
          <w:b/>
          <w:bCs/>
        </w:rPr>
        <w:t>:</w:t>
      </w:r>
      <w:r>
        <w:t xml:space="preserve"> Позволяет</w:t>
      </w:r>
      <w:proofErr w:type="gramEnd"/>
      <w:r>
        <w:t xml:space="preserve"> выявлять и устранять проблемы на ранних этапах, снижает риск возникновения глобальных сбоев.</w:t>
      </w:r>
    </w:p>
    <w:p w14:paraId="00000045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Недостатки:</w:t>
      </w:r>
      <w:r>
        <w:t xml:space="preserve"> Длительное время внедрения, возможные сложности с координацией изменений между разными группами.</w:t>
      </w:r>
    </w:p>
    <w:p w14:paraId="00000046" w14:textId="77777777" w:rsidR="003E72D4" w:rsidRDefault="00A840E8">
      <w:pPr>
        <w:numPr>
          <w:ilvl w:val="0"/>
          <w:numId w:val="3"/>
        </w:numPr>
        <w:shd w:val="clear" w:color="auto" w:fill="FFFFFF"/>
        <w:ind w:left="1020"/>
      </w:pPr>
      <w:r>
        <w:rPr>
          <w:b/>
          <w:bCs/>
        </w:rPr>
        <w:t xml:space="preserve">Большой взрыв (или "Big </w:t>
      </w:r>
      <w:proofErr w:type="spellStart"/>
      <w:r>
        <w:rPr>
          <w:b/>
          <w:bCs/>
        </w:rPr>
        <w:t>Bang</w:t>
      </w:r>
      <w:proofErr w:type="spellEnd"/>
      <w:r>
        <w:rPr>
          <w:b/>
          <w:bCs/>
        </w:rPr>
        <w:t>"):</w:t>
      </w:r>
    </w:p>
    <w:p w14:paraId="00000047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lastRenderedPageBreak/>
        <w:t>Описание:</w:t>
      </w:r>
      <w:r>
        <w:t xml:space="preserve"> Внедрение нового программного обеспечения происходит сразу во всех подразделениях.</w:t>
      </w:r>
    </w:p>
    <w:p w14:paraId="00000048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Преимущества:</w:t>
      </w:r>
      <w:r>
        <w:t xml:space="preserve"> Быстрый переход на новое ПО, единообразие в использовании.</w:t>
      </w:r>
    </w:p>
    <w:p w14:paraId="00000049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Недостатки:</w:t>
      </w:r>
      <w:r>
        <w:t xml:space="preserve"> Высокий риск сбоев, необходимость тщательной подготовки и обучения пользователей.</w:t>
      </w:r>
    </w:p>
    <w:p w14:paraId="0000004A" w14:textId="77777777" w:rsidR="003E72D4" w:rsidRDefault="00A840E8">
      <w:pPr>
        <w:numPr>
          <w:ilvl w:val="0"/>
          <w:numId w:val="3"/>
        </w:numPr>
        <w:shd w:val="clear" w:color="auto" w:fill="FFFFFF"/>
        <w:ind w:left="1020"/>
      </w:pPr>
      <w:r>
        <w:rPr>
          <w:b/>
          <w:bCs/>
        </w:rPr>
        <w:t>Адаптивное внедрение:</w:t>
      </w:r>
    </w:p>
    <w:p w14:paraId="0000004B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Описание:</w:t>
      </w:r>
      <w:r>
        <w:t xml:space="preserve"> Внедрение осуществляется с учетом специфики бизнеса и потребностей пользователей.</w:t>
      </w:r>
    </w:p>
    <w:p w14:paraId="0000004C" w14:textId="77777777" w:rsidR="003E72D4" w:rsidRDefault="00A840E8">
      <w:pPr>
        <w:numPr>
          <w:ilvl w:val="1"/>
          <w:numId w:val="3"/>
        </w:numPr>
        <w:ind w:left="2040"/>
      </w:pPr>
      <w:r>
        <w:rPr>
          <w:b/>
          <w:bCs/>
        </w:rPr>
        <w:t>Преимущества</w:t>
      </w:r>
      <w:proofErr w:type="gramStart"/>
      <w:r>
        <w:rPr>
          <w:b/>
          <w:bCs/>
        </w:rPr>
        <w:t>:</w:t>
      </w:r>
      <w:r>
        <w:t xml:space="preserve"> Более</w:t>
      </w:r>
      <w:proofErr w:type="gramEnd"/>
      <w:r>
        <w:t xml:space="preserve"> высокое соответствие требованиям бизнеса, лучшее принятие пользователями.</w:t>
      </w:r>
    </w:p>
    <w:p w14:paraId="0000004D" w14:textId="77777777" w:rsidR="003E72D4" w:rsidRDefault="00A840E8">
      <w:pPr>
        <w:numPr>
          <w:ilvl w:val="1"/>
          <w:numId w:val="3"/>
        </w:numPr>
        <w:spacing w:after="880"/>
        <w:ind w:left="2040"/>
      </w:pPr>
      <w:r>
        <w:rPr>
          <w:b/>
          <w:bCs/>
        </w:rPr>
        <w:t>Недостатки</w:t>
      </w:r>
      <w:proofErr w:type="gramStart"/>
      <w:r>
        <w:rPr>
          <w:b/>
          <w:bCs/>
        </w:rPr>
        <w:t>:</w:t>
      </w:r>
      <w:r>
        <w:t xml:space="preserve"> Требует</w:t>
      </w:r>
      <w:proofErr w:type="gramEnd"/>
      <w:r>
        <w:t xml:space="preserve"> глубокого анализа и понимания бизнес-процессов, может потребовать дополнительных ресурсов.</w:t>
      </w:r>
    </w:p>
    <w:p w14:paraId="0000004E" w14:textId="77777777" w:rsidR="003E72D4" w:rsidRDefault="00A840E8">
      <w:pPr>
        <w:jc w:val="center"/>
        <w:rPr>
          <w:b/>
          <w:bCs/>
          <w:i/>
          <w:iCs/>
          <w:sz w:val="28"/>
          <w:szCs w:val="28"/>
        </w:rPr>
      </w:pPr>
      <w:r>
        <w:br w:type="page"/>
      </w:r>
    </w:p>
    <w:p w14:paraId="0000004F" w14:textId="77777777" w:rsidR="003E72D4" w:rsidRDefault="00A840E8">
      <w:pPr>
        <w:rPr>
          <w:b/>
          <w:bCs/>
        </w:rPr>
      </w:pPr>
      <w:r>
        <w:rPr>
          <w:b/>
          <w:bCs/>
        </w:rPr>
        <w:lastRenderedPageBreak/>
        <w:t>2. Этапы разработки плана внедрения</w:t>
      </w:r>
    </w:p>
    <w:p w14:paraId="00000050" w14:textId="77777777" w:rsidR="003E72D4" w:rsidRDefault="00A840E8">
      <w:pPr>
        <w:ind w:firstLine="720"/>
      </w:pPr>
      <w:r>
        <w:t>Разработка плана внедрения информационной системы включает несколько ключевых этапов:</w:t>
      </w:r>
    </w:p>
    <w:p w14:paraId="00000051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r>
        <w:rPr>
          <w:u w:val="single"/>
        </w:rPr>
        <w:t>1. Анализ текущих процессов:</w:t>
      </w:r>
    </w:p>
    <w:p w14:paraId="00000052" w14:textId="77777777" w:rsidR="003E72D4" w:rsidRDefault="00A840E8">
      <w:pPr>
        <w:ind w:firstLine="720"/>
      </w:pPr>
      <w:r>
        <w:t>• Оценка существующих бизнес-процессов и систем.</w:t>
      </w:r>
    </w:p>
    <w:p w14:paraId="00000053" w14:textId="77777777" w:rsidR="003E72D4" w:rsidRDefault="00A840E8">
      <w:pPr>
        <w:ind w:firstLine="720"/>
      </w:pPr>
      <w:r>
        <w:t>• Выявление потребностей и требований пользователей.</w:t>
      </w:r>
    </w:p>
    <w:p w14:paraId="00000054" w14:textId="77777777" w:rsidR="003E72D4" w:rsidRDefault="00A840E8">
      <w:pPr>
        <w:rPr>
          <w:u w:val="single"/>
        </w:rPr>
      </w:pPr>
      <w:r>
        <w:rPr>
          <w:u w:val="single"/>
        </w:rPr>
        <w:t>2. Определение целей и задач внедрения:</w:t>
      </w:r>
    </w:p>
    <w:p w14:paraId="00000055" w14:textId="77777777" w:rsidR="003E72D4" w:rsidRDefault="00A840E8">
      <w:pPr>
        <w:ind w:firstLine="720"/>
      </w:pPr>
      <w:r>
        <w:t>• Четкое формулирование целей (например, повышение эффективности, снижение затрат).</w:t>
      </w:r>
    </w:p>
    <w:p w14:paraId="00000056" w14:textId="77777777" w:rsidR="003E72D4" w:rsidRDefault="00A840E8">
      <w:pPr>
        <w:ind w:firstLine="720"/>
      </w:pPr>
      <w:r>
        <w:t>• Установление ключевых показателей эффективности (KPI).</w:t>
      </w:r>
    </w:p>
    <w:p w14:paraId="00000057" w14:textId="77777777" w:rsidR="003E72D4" w:rsidRDefault="00A840E8">
      <w:pPr>
        <w:rPr>
          <w:u w:val="single"/>
        </w:rPr>
      </w:pPr>
      <w:r>
        <w:rPr>
          <w:u w:val="single"/>
        </w:rPr>
        <w:t>3. Разработка стратегии внедрения:</w:t>
      </w:r>
    </w:p>
    <w:p w14:paraId="00000058" w14:textId="77777777" w:rsidR="003E72D4" w:rsidRDefault="00A840E8">
      <w:pPr>
        <w:ind w:firstLine="720"/>
      </w:pPr>
      <w:r>
        <w:t>• Выбор подходящего вида внедрения (параллельное, пошаговое или "большой взрыв").</w:t>
      </w:r>
    </w:p>
    <w:p w14:paraId="00000059" w14:textId="77777777" w:rsidR="003E72D4" w:rsidRDefault="00A840E8">
      <w:pPr>
        <w:ind w:firstLine="720"/>
      </w:pPr>
      <w:r>
        <w:t>• Определение временных рамок и необходимых ресурсов.</w:t>
      </w:r>
    </w:p>
    <w:p w14:paraId="0000005A" w14:textId="77777777" w:rsidR="003E72D4" w:rsidRDefault="00A840E8">
      <w:pPr>
        <w:rPr>
          <w:u w:val="single"/>
        </w:rPr>
      </w:pPr>
      <w:r>
        <w:rPr>
          <w:u w:val="single"/>
        </w:rPr>
        <w:t>4. Создание детального плана действий:</w:t>
      </w:r>
    </w:p>
    <w:p w14:paraId="0000005B" w14:textId="77777777" w:rsidR="003E72D4" w:rsidRDefault="00A840E8">
      <w:pPr>
        <w:ind w:left="720"/>
      </w:pPr>
      <w:r>
        <w:t>• Разработка расписания мероприятий по внедрению.</w:t>
      </w:r>
    </w:p>
    <w:p w14:paraId="0000005C" w14:textId="77777777" w:rsidR="003E72D4" w:rsidRDefault="00A840E8">
      <w:pPr>
        <w:ind w:left="720"/>
      </w:pPr>
      <w:r>
        <w:t>• Определение ответственных лиц и команд.</w:t>
      </w:r>
    </w:p>
    <w:p w14:paraId="0000005D" w14:textId="77777777" w:rsidR="003E72D4" w:rsidRDefault="00A840E8">
      <w:pPr>
        <w:rPr>
          <w:u w:val="single"/>
        </w:rPr>
      </w:pPr>
      <w:r>
        <w:rPr>
          <w:u w:val="single"/>
        </w:rPr>
        <w:t>5. Оценка рисков и планирование мер по их минимизации:</w:t>
      </w:r>
    </w:p>
    <w:p w14:paraId="0000005E" w14:textId="77777777" w:rsidR="003E72D4" w:rsidRDefault="00A840E8">
      <w:pPr>
        <w:ind w:left="720"/>
      </w:pPr>
      <w:r>
        <w:t>• Идентификация потенциальных рисков.</w:t>
      </w:r>
    </w:p>
    <w:p w14:paraId="0000005F" w14:textId="77777777" w:rsidR="003E72D4" w:rsidRDefault="00A840E8">
      <w:pPr>
        <w:ind w:left="720"/>
      </w:pPr>
      <w:r>
        <w:t>• Разработка стратегий управления рисками.</w:t>
      </w:r>
    </w:p>
    <w:p w14:paraId="00000060" w14:textId="77777777" w:rsidR="003E72D4" w:rsidRDefault="00A840E8">
      <w:pPr>
        <w:rPr>
          <w:u w:val="single"/>
        </w:rPr>
      </w:pPr>
      <w:r>
        <w:rPr>
          <w:u w:val="single"/>
        </w:rPr>
        <w:t>6. Подготовка пользователей и обучение:</w:t>
      </w:r>
    </w:p>
    <w:p w14:paraId="00000061" w14:textId="77777777" w:rsidR="003E72D4" w:rsidRDefault="00A840E8">
      <w:pPr>
        <w:ind w:left="720"/>
      </w:pPr>
      <w:r>
        <w:t>• Разработка программы обучения для сотрудников.</w:t>
      </w:r>
    </w:p>
    <w:p w14:paraId="00000062" w14:textId="77777777" w:rsidR="003E72D4" w:rsidRDefault="00A840E8">
      <w:pPr>
        <w:ind w:left="720"/>
      </w:pPr>
      <w:r>
        <w:t>• Организация тренингов и семинаров.</w:t>
      </w:r>
    </w:p>
    <w:p w14:paraId="00000063" w14:textId="77777777" w:rsidR="003E72D4" w:rsidRDefault="00A840E8">
      <w:pPr>
        <w:rPr>
          <w:u w:val="single"/>
        </w:rPr>
      </w:pPr>
      <w:r>
        <w:rPr>
          <w:u w:val="single"/>
        </w:rPr>
        <w:t>7. Мониторинг и оценка результатов:</w:t>
      </w:r>
    </w:p>
    <w:p w14:paraId="00000064" w14:textId="77777777" w:rsidR="003E72D4" w:rsidRDefault="00A840E8">
      <w:pPr>
        <w:ind w:left="720"/>
      </w:pPr>
      <w:r>
        <w:t>• Установление механизмов мониторинга прогресса внедрения.</w:t>
      </w:r>
    </w:p>
    <w:p w14:paraId="00000065" w14:textId="77777777" w:rsidR="003E72D4" w:rsidRDefault="00A840E8">
      <w:pPr>
        <w:ind w:left="720"/>
      </w:pPr>
      <w:r>
        <w:t>• Оценка достигнутых результатов по установленным KPI.</w:t>
      </w:r>
    </w:p>
    <w:p w14:paraId="00000066" w14:textId="77777777" w:rsidR="003E72D4" w:rsidRDefault="00A840E8">
      <w:pPr>
        <w:ind w:left="720"/>
        <w:rPr>
          <w:b/>
          <w:bCs/>
          <w:i/>
          <w:iCs/>
          <w:sz w:val="28"/>
          <w:szCs w:val="28"/>
        </w:rPr>
      </w:pPr>
      <w:r>
        <w:br w:type="page"/>
      </w:r>
    </w:p>
    <w:p w14:paraId="00000067" w14:textId="77777777" w:rsidR="003E72D4" w:rsidRDefault="00A840E8">
      <w:pPr>
        <w:rPr>
          <w:b/>
          <w:bCs/>
          <w:i/>
          <w:iCs/>
          <w:sz w:val="30"/>
          <w:szCs w:val="30"/>
          <w:highlight w:val="white"/>
        </w:rPr>
      </w:pPr>
      <w:r>
        <w:rPr>
          <w:b/>
          <w:bCs/>
        </w:rPr>
        <w:lastRenderedPageBreak/>
        <w:t>3. Определение стратегий внедрения и их цели</w:t>
      </w:r>
    </w:p>
    <w:p w14:paraId="00000068" w14:textId="77777777" w:rsidR="003E72D4" w:rsidRDefault="00A840E8">
      <w:pPr>
        <w:ind w:firstLine="720"/>
      </w:pPr>
      <w:r>
        <w:t>Стратегии внедрения должны соответствовать целям организации и учитывать ее особенности:</w:t>
      </w:r>
    </w:p>
    <w:p w14:paraId="00000069" w14:textId="77777777" w:rsidR="003E72D4" w:rsidRDefault="00A840E8">
      <w:pPr>
        <w:ind w:firstLine="720"/>
      </w:pPr>
      <w:r>
        <w:t>• Стратегия минимизации рисков: Направлена на поэтапное внедрение с целью снижения вероятности сбоев и ошибок.</w:t>
      </w:r>
    </w:p>
    <w:p w14:paraId="0000006A" w14:textId="77777777" w:rsidR="003E72D4" w:rsidRDefault="00A840E8">
      <w:pPr>
        <w:ind w:firstLine="720"/>
      </w:pPr>
      <w:r>
        <w:t>• Стратегия максимизации вовлеченности пользователей</w:t>
      </w:r>
      <w:proofErr w:type="gramStart"/>
      <w:r>
        <w:t>: Фокусируется</w:t>
      </w:r>
      <w:proofErr w:type="gramEnd"/>
      <w:r>
        <w:t xml:space="preserve"> на активном вовлечении сотрудников в процесс внедрения через обучение и обратную связь.</w:t>
      </w:r>
    </w:p>
    <w:p w14:paraId="0000006B" w14:textId="77777777" w:rsidR="003E72D4" w:rsidRDefault="00A840E8">
      <w:pPr>
        <w:ind w:firstLine="720"/>
      </w:pPr>
      <w:r>
        <w:t>• Стратегия быстрой реализации: Ориентирована на быстрое завершение внедрения с целью получения немедленных выгод от новой системы.</w:t>
      </w:r>
    </w:p>
    <w:p w14:paraId="0000006C" w14:textId="77777777" w:rsidR="003E72D4" w:rsidRDefault="003E72D4">
      <w:pPr>
        <w:ind w:firstLine="720"/>
      </w:pPr>
    </w:p>
    <w:p w14:paraId="0000006D" w14:textId="77777777" w:rsidR="003E72D4" w:rsidRDefault="00A840E8">
      <w:pPr>
        <w:rPr>
          <w:b/>
          <w:bCs/>
        </w:rPr>
      </w:pPr>
      <w:r>
        <w:rPr>
          <w:b/>
          <w:bCs/>
        </w:rPr>
        <w:t>4. Сценарии внедрения: подготовка, реализация и оценка</w:t>
      </w:r>
    </w:p>
    <w:p w14:paraId="0000006E" w14:textId="77777777" w:rsidR="003E72D4" w:rsidRDefault="00A840E8">
      <w:pPr>
        <w:ind w:firstLine="720"/>
      </w:pPr>
      <w:r>
        <w:t>Сценарии внедрения можно разделить на три основные фазы:</w:t>
      </w:r>
    </w:p>
    <w:p w14:paraId="0000006F" w14:textId="77777777" w:rsidR="003E72D4" w:rsidRDefault="00A840E8">
      <w:pPr>
        <w:rPr>
          <w:b/>
          <w:bCs/>
        </w:rPr>
      </w:pPr>
      <w:r>
        <w:rPr>
          <w:b/>
          <w:bCs/>
        </w:rPr>
        <w:t>Подготовка:</w:t>
      </w:r>
    </w:p>
    <w:p w14:paraId="00000070" w14:textId="77777777" w:rsidR="003E72D4" w:rsidRDefault="00A840E8">
      <w:pPr>
        <w:ind w:firstLine="720"/>
      </w:pPr>
      <w:r>
        <w:t>• Анализ текущих процессов и систем.</w:t>
      </w:r>
    </w:p>
    <w:p w14:paraId="00000071" w14:textId="77777777" w:rsidR="003E72D4" w:rsidRDefault="00A840E8">
      <w:pPr>
        <w:ind w:firstLine="720"/>
      </w:pPr>
      <w:r>
        <w:t>• Определение требований к новой системе.</w:t>
      </w:r>
    </w:p>
    <w:p w14:paraId="00000072" w14:textId="77777777" w:rsidR="003E72D4" w:rsidRDefault="00A840E8">
      <w:pPr>
        <w:ind w:firstLine="720"/>
      </w:pPr>
      <w:r>
        <w:t>• Разработка плана обучения для пользователей.</w:t>
      </w:r>
    </w:p>
    <w:p w14:paraId="00000073" w14:textId="77777777" w:rsidR="003E72D4" w:rsidRDefault="00A840E8">
      <w:pPr>
        <w:ind w:firstLine="720"/>
      </w:pPr>
      <w:r>
        <w:t>• Оценка:</w:t>
      </w:r>
    </w:p>
    <w:p w14:paraId="00000074" w14:textId="77777777" w:rsidR="003E72D4" w:rsidRDefault="00A840E8">
      <w:pPr>
        <w:ind w:firstLine="720"/>
      </w:pPr>
      <w:r>
        <w:t>• Сбор обратной связи от пользователей о работе новой системы.</w:t>
      </w:r>
    </w:p>
    <w:p w14:paraId="00000075" w14:textId="77777777" w:rsidR="003E72D4" w:rsidRDefault="00A840E8">
      <w:pPr>
        <w:ind w:firstLine="720"/>
      </w:pPr>
      <w:r>
        <w:t>• Оценка эффективности внедрения по установленным KPI.</w:t>
      </w:r>
    </w:p>
    <w:p w14:paraId="00000076" w14:textId="77777777" w:rsidR="003E72D4" w:rsidRDefault="003E72D4">
      <w:pPr>
        <w:ind w:firstLine="720"/>
      </w:pPr>
    </w:p>
    <w:p w14:paraId="00000077" w14:textId="77777777" w:rsidR="003E72D4" w:rsidRDefault="00A840E8">
      <w:pPr>
        <w:rPr>
          <w:b/>
          <w:bCs/>
          <w:sz w:val="30"/>
          <w:szCs w:val="30"/>
          <w:highlight w:val="white"/>
        </w:rPr>
      </w:pPr>
      <w:r>
        <w:rPr>
          <w:b/>
          <w:bCs/>
        </w:rPr>
        <w:t>Реализация:</w:t>
      </w:r>
    </w:p>
    <w:p w14:paraId="00000078" w14:textId="77777777" w:rsidR="003E72D4" w:rsidRDefault="00A840E8">
      <w:pPr>
        <w:ind w:firstLine="720"/>
      </w:pPr>
      <w:r>
        <w:t>• Запуск процесса внедрения согласно выбранной стратегии.</w:t>
      </w:r>
    </w:p>
    <w:p w14:paraId="00000079" w14:textId="77777777" w:rsidR="003E72D4" w:rsidRDefault="00A840E8">
      <w:pPr>
        <w:ind w:firstLine="720"/>
      </w:pPr>
      <w:r>
        <w:t>• Мониторинг хода выполнения плана.</w:t>
      </w:r>
    </w:p>
    <w:p w14:paraId="0000007A" w14:textId="77777777" w:rsidR="003E72D4" w:rsidRDefault="00A840E8">
      <w:pPr>
        <w:ind w:firstLine="720"/>
      </w:pPr>
      <w:r>
        <w:t>• Обеспечение поддержки пользователей в процессе перехода.</w:t>
      </w:r>
    </w:p>
    <w:p w14:paraId="0000007B" w14:textId="77777777" w:rsidR="003E72D4" w:rsidRDefault="003E72D4">
      <w:pPr>
        <w:ind w:firstLine="720"/>
      </w:pPr>
    </w:p>
    <w:p w14:paraId="0000007C" w14:textId="77777777" w:rsidR="003E72D4" w:rsidRDefault="00A840E8">
      <w:pPr>
        <w:rPr>
          <w:b/>
          <w:bCs/>
          <w:highlight w:val="white"/>
        </w:rPr>
      </w:pPr>
      <w:r>
        <w:rPr>
          <w:b/>
          <w:bCs/>
          <w:highlight w:val="white"/>
        </w:rPr>
        <w:t>Оценка:</w:t>
      </w:r>
    </w:p>
    <w:p w14:paraId="0000007D" w14:textId="77777777" w:rsidR="003E72D4" w:rsidRDefault="00A840E8">
      <w:pPr>
        <w:ind w:firstLine="720"/>
      </w:pPr>
      <w:r>
        <w:t>• Сбор обратной связи от пользователей о работе новой системы.</w:t>
      </w:r>
    </w:p>
    <w:p w14:paraId="0000007E" w14:textId="77777777" w:rsidR="003E72D4" w:rsidRDefault="00A840E8">
      <w:pPr>
        <w:ind w:firstLine="720"/>
      </w:pPr>
      <w:r>
        <w:t>• Оценка эффективности внедрения по установленным KPI.</w:t>
      </w:r>
    </w:p>
    <w:p w14:paraId="0000007F" w14:textId="77777777" w:rsidR="003E72D4" w:rsidRDefault="00A840E8">
      <w:pPr>
        <w:ind w:firstLine="720"/>
      </w:pPr>
      <w:r>
        <w:t>• Корректировка процессов и системы на основе полученной информации.</w:t>
      </w:r>
    </w:p>
    <w:p w14:paraId="00000080" w14:textId="77777777" w:rsidR="003E72D4" w:rsidRDefault="003E72D4">
      <w:pPr>
        <w:ind w:firstLine="720"/>
      </w:pPr>
    </w:p>
    <w:p w14:paraId="00000081" w14:textId="77777777" w:rsidR="003E72D4" w:rsidRDefault="00A840E8">
      <w:r>
        <w:rPr>
          <w:b/>
          <w:bCs/>
        </w:rPr>
        <w:t>5. Риски и способы их минимизации в процессе внедрения</w:t>
      </w:r>
    </w:p>
    <w:p w14:paraId="00000082" w14:textId="77777777" w:rsidR="003E72D4" w:rsidRDefault="00A840E8">
      <w:pPr>
        <w:ind w:firstLine="720"/>
      </w:pPr>
      <w:r>
        <w:t>Внедрение информационных систем связано с различными рисками, которые могут повлиять на успех проекта:</w:t>
      </w:r>
    </w:p>
    <w:p w14:paraId="00000083" w14:textId="77777777" w:rsidR="003E72D4" w:rsidRDefault="00A840E8">
      <w:pPr>
        <w:rPr>
          <w:u w:val="single"/>
        </w:rPr>
      </w:pPr>
      <w:r>
        <w:rPr>
          <w:u w:val="single"/>
        </w:rPr>
        <w:t>Типы рисков:</w:t>
      </w:r>
    </w:p>
    <w:p w14:paraId="00000084" w14:textId="77777777" w:rsidR="003E72D4" w:rsidRDefault="00A840E8">
      <w:pPr>
        <w:ind w:left="720"/>
      </w:pPr>
      <w:r>
        <w:t>• Технические риски (непредвиденные проблемы с интеграцией).</w:t>
      </w:r>
    </w:p>
    <w:p w14:paraId="00000085" w14:textId="77777777" w:rsidR="003E72D4" w:rsidRDefault="00A840E8">
      <w:pPr>
        <w:ind w:left="720"/>
      </w:pPr>
      <w:r>
        <w:t>• Организационные риски (сопротивление изменениям со стороны сотрудников).</w:t>
      </w:r>
    </w:p>
    <w:p w14:paraId="00000086" w14:textId="77777777" w:rsidR="003E72D4" w:rsidRDefault="00A840E8">
      <w:pPr>
        <w:ind w:left="720"/>
      </w:pPr>
      <w:r>
        <w:t>• Финансовые риски (превышение бюджета).</w:t>
      </w:r>
    </w:p>
    <w:p w14:paraId="00000087" w14:textId="77777777" w:rsidR="003E72D4" w:rsidRDefault="00A840E8">
      <w:pPr>
        <w:rPr>
          <w:u w:val="single"/>
        </w:rPr>
      </w:pPr>
      <w:r>
        <w:rPr>
          <w:u w:val="single"/>
        </w:rPr>
        <w:t>Способы минимизации рисков:</w:t>
      </w:r>
    </w:p>
    <w:p w14:paraId="00000088" w14:textId="77777777" w:rsidR="003E72D4" w:rsidRDefault="00A840E8">
      <w:pPr>
        <w:ind w:left="720"/>
      </w:pPr>
      <w:r>
        <w:t>• Проведение тщательного анализа требований и текущих процессов.</w:t>
      </w:r>
    </w:p>
    <w:p w14:paraId="00000089" w14:textId="77777777" w:rsidR="003E72D4" w:rsidRDefault="00A840E8">
      <w:pPr>
        <w:ind w:left="720"/>
      </w:pPr>
      <w:r>
        <w:t>• Использование поэтапного подхода к внедрению для снижения нагрузки на организацию</w:t>
      </w:r>
    </w:p>
    <w:p w14:paraId="0000008A" w14:textId="77777777" w:rsidR="003E72D4" w:rsidRDefault="00A840E8">
      <w:pPr>
        <w:ind w:left="720"/>
      </w:pPr>
      <w:r>
        <w:t>• Обучение сотрудников и обеспечение их вовлеченности в процесс изменений.</w:t>
      </w:r>
    </w:p>
    <w:p w14:paraId="0000008B" w14:textId="77777777" w:rsidR="003E72D4" w:rsidRDefault="00A840E8">
      <w:pPr>
        <w:ind w:left="720"/>
      </w:pPr>
      <w:r>
        <w:t>• Регулярный мониторинг хода внедрения и оперативное реагирование на возникающие проблемы.</w:t>
      </w:r>
    </w:p>
    <w:p w14:paraId="0000008C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Заключение</w:t>
      </w:r>
    </w:p>
    <w:p w14:paraId="0000008D" w14:textId="77777777" w:rsidR="003E72D4" w:rsidRDefault="00A840E8">
      <w:pPr>
        <w:ind w:left="720" w:firstLine="720"/>
      </w:pPr>
      <w:r>
        <w:t>Внедрение информационных систем — это сложный процесс, требующий тщательного планирования и стратегического подхода. Понимание различных видов внедрения, разработка четкого плана действий, а также управление рисками являются ключевыми факторами успешного перехода на новую систему.</w:t>
      </w:r>
    </w:p>
    <w:p w14:paraId="0000008E" w14:textId="77777777" w:rsidR="003E72D4" w:rsidRDefault="00A840E8">
      <w:pPr>
        <w:jc w:val="center"/>
        <w:rPr>
          <w:b/>
          <w:bCs/>
          <w:i/>
          <w:iCs/>
          <w:sz w:val="28"/>
          <w:szCs w:val="28"/>
        </w:rPr>
      </w:pPr>
      <w:r>
        <w:br w:type="page"/>
      </w:r>
    </w:p>
    <w:p w14:paraId="0000008F" w14:textId="77777777" w:rsidR="003E72D4" w:rsidRDefault="00A840E8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Тема №1.3 Функции менеджера сопровождения и менеджера развертывания</w:t>
      </w:r>
    </w:p>
    <w:p w14:paraId="00000090" w14:textId="77777777" w:rsidR="003E72D4" w:rsidRDefault="003E72D4">
      <w:pPr>
        <w:jc w:val="center"/>
        <w:rPr>
          <w:sz w:val="28"/>
          <w:szCs w:val="28"/>
        </w:rPr>
      </w:pPr>
    </w:p>
    <w:p w14:paraId="00000091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Роль менеджера развертывания:</w:t>
      </w:r>
    </w:p>
    <w:p w14:paraId="00000092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>Менеджер развертывания отвечает за процесс внедрения информационной системы в эксплуатацию. Его основные задачи и обязанности включают:</w:t>
      </w:r>
    </w:p>
    <w:p w14:paraId="00000093" w14:textId="77777777" w:rsidR="003E72D4" w:rsidRDefault="00A840E8">
      <w:pPr>
        <w:pStyle w:val="3"/>
        <w:keepNext w:val="0"/>
        <w:keepLines w:val="0"/>
        <w:numPr>
          <w:ilvl w:val="0"/>
          <w:numId w:val="1"/>
        </w:numPr>
        <w:shd w:val="clear" w:color="auto" w:fill="FFFFFF"/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Планирование развертывания: разработка детального плана развертывания, включая сроки, ресурсы и ответственных.</w:t>
      </w:r>
    </w:p>
    <w:p w14:paraId="00000094" w14:textId="77777777" w:rsidR="003E72D4" w:rsidRDefault="00A840E8">
      <w:pPr>
        <w:pStyle w:val="3"/>
        <w:keepNext w:val="0"/>
        <w:keepLines w:val="0"/>
        <w:numPr>
          <w:ilvl w:val="0"/>
          <w:numId w:val="1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Координация работ: организация взаимодействия между командами разработки, тестирования и поддержки для успешного развертывания системы.</w:t>
      </w:r>
    </w:p>
    <w:p w14:paraId="00000095" w14:textId="77777777" w:rsidR="003E72D4" w:rsidRDefault="00A840E8">
      <w:pPr>
        <w:pStyle w:val="3"/>
        <w:keepNext w:val="0"/>
        <w:keepLines w:val="0"/>
        <w:numPr>
          <w:ilvl w:val="0"/>
          <w:numId w:val="1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Управление рисками: идентификация потенциальных рисков, связанных с развертыванием, и разработка стратегий их минимизации.</w:t>
      </w:r>
    </w:p>
    <w:p w14:paraId="00000096" w14:textId="77777777" w:rsidR="003E72D4" w:rsidRDefault="00A840E8">
      <w:pPr>
        <w:pStyle w:val="3"/>
        <w:keepNext w:val="0"/>
        <w:keepLines w:val="0"/>
        <w:numPr>
          <w:ilvl w:val="0"/>
          <w:numId w:val="1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Тестирование перед развертыванием: обеспечение проведения всех необходимых тестов для проверки готовности системы к эксплуатации.</w:t>
      </w:r>
    </w:p>
    <w:p w14:paraId="00000097" w14:textId="77777777" w:rsidR="003E72D4" w:rsidRDefault="00A840E8">
      <w:pPr>
        <w:pStyle w:val="3"/>
        <w:keepNext w:val="0"/>
        <w:keepLines w:val="0"/>
        <w:numPr>
          <w:ilvl w:val="0"/>
          <w:numId w:val="1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Документация процесса развертывания: создание и поддержание документации, связанной с процессом развертывания, включая инструкции и отчеты.</w:t>
      </w:r>
    </w:p>
    <w:p w14:paraId="00000098" w14:textId="77777777" w:rsidR="003E72D4" w:rsidRDefault="00A840E8">
      <w:pPr>
        <w:pStyle w:val="3"/>
        <w:keepNext w:val="0"/>
        <w:keepLines w:val="0"/>
        <w:numPr>
          <w:ilvl w:val="0"/>
          <w:numId w:val="1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Обратная связь после развертывания: сбор отзывов от пользователей и команды для анализа успешности развертывания и выявления возможных улучшений.</w:t>
      </w:r>
    </w:p>
    <w:p w14:paraId="00000099" w14:textId="77777777" w:rsidR="003E72D4" w:rsidRDefault="003E72D4">
      <w:pPr>
        <w:ind w:left="720"/>
      </w:pPr>
    </w:p>
    <w:p w14:paraId="0000009A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Взаимодействие между менеджерами и другими участниками проекта</w:t>
      </w:r>
    </w:p>
    <w:p w14:paraId="0000009B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Менеджеры сопровождения и развертывания должны активно взаимодействовать друг с другом и с другими участниками проекта, такими как разработчики, тестировщики и пользователи. </w:t>
      </w:r>
    </w:p>
    <w:p w14:paraId="0000009C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>Это взаимодействие включает:</w:t>
      </w:r>
    </w:p>
    <w:p w14:paraId="0000009D" w14:textId="77777777" w:rsidR="003E72D4" w:rsidRDefault="00A840E8">
      <w:pPr>
        <w:pStyle w:val="3"/>
        <w:keepNext w:val="0"/>
        <w:keepLines w:val="0"/>
        <w:numPr>
          <w:ilvl w:val="0"/>
          <w:numId w:val="2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Совместное планирование: участие обоих менеджеров в разработке планов развертывания и сопровождения, чтобы обеспечить согласованность действий.</w:t>
      </w:r>
    </w:p>
    <w:p w14:paraId="0000009E" w14:textId="77777777" w:rsidR="003E72D4" w:rsidRDefault="00A840E8">
      <w:pPr>
        <w:pStyle w:val="3"/>
        <w:keepNext w:val="0"/>
        <w:keepLines w:val="0"/>
        <w:numPr>
          <w:ilvl w:val="0"/>
          <w:numId w:val="2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lastRenderedPageBreak/>
        <w:t>Обмен информацией: регулярные встречи и отчеты о состоянии системы, проблемах и успехах, что позволяет всем участникам проекта быть в курсе текущей ситуации.</w:t>
      </w:r>
    </w:p>
    <w:p w14:paraId="0000009F" w14:textId="77777777" w:rsidR="003E72D4" w:rsidRDefault="00A840E8">
      <w:pPr>
        <w:pStyle w:val="3"/>
        <w:keepNext w:val="0"/>
        <w:keepLines w:val="0"/>
        <w:numPr>
          <w:ilvl w:val="0"/>
          <w:numId w:val="2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Координация действий: согласование действий при внесении изменений в систему, чтобы минимизировать влияние на пользователей и обеспечить бесперебойную работу.</w:t>
      </w:r>
    </w:p>
    <w:p w14:paraId="000000A0" w14:textId="77777777" w:rsidR="003E72D4" w:rsidRDefault="003E72D4">
      <w:pPr>
        <w:ind w:left="720"/>
      </w:pPr>
    </w:p>
    <w:p w14:paraId="000000A1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Значение коммуникации и координации в процессе сопровождения и развертывания</w:t>
      </w:r>
    </w:p>
    <w:p w14:paraId="000000A2" w14:textId="77777777" w:rsidR="003E72D4" w:rsidRDefault="00A840E8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>Эффективная коммуникация и координация являются ключевыми факторами успешного сопровождения и развертывания информационных систем</w:t>
      </w:r>
      <w:r>
        <w:t>, что</w:t>
      </w:r>
      <w:r>
        <w:rPr>
          <w:color w:val="000000"/>
        </w:rPr>
        <w:t xml:space="preserve"> обеспечива</w:t>
      </w:r>
      <w:r>
        <w:t>е</w:t>
      </w:r>
      <w:r>
        <w:rPr>
          <w:color w:val="000000"/>
        </w:rPr>
        <w:t>т:</w:t>
      </w:r>
    </w:p>
    <w:p w14:paraId="000000A3" w14:textId="77777777" w:rsidR="003E72D4" w:rsidRDefault="00A840E8">
      <w:pPr>
        <w:pStyle w:val="3"/>
        <w:keepNext w:val="0"/>
        <w:keepLines w:val="0"/>
        <w:numPr>
          <w:ilvl w:val="0"/>
          <w:numId w:val="4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Снижение рисков: своевременное выявление и решение проблем, что позволяет избежать серьезных сбоев в работе системы.</w:t>
      </w:r>
    </w:p>
    <w:p w14:paraId="000000A4" w14:textId="77777777" w:rsidR="003E72D4" w:rsidRDefault="00A840E8">
      <w:pPr>
        <w:pStyle w:val="3"/>
        <w:keepNext w:val="0"/>
        <w:keepLines w:val="0"/>
        <w:numPr>
          <w:ilvl w:val="0"/>
          <w:numId w:val="4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Улучшение качества: обмен опытом и знаниями между командами способствует повышению качества разрабатываемого и поддерживаемого ПО.</w:t>
      </w:r>
    </w:p>
    <w:p w14:paraId="000000A5" w14:textId="77777777" w:rsidR="003E72D4" w:rsidRDefault="00A840E8">
      <w:pPr>
        <w:pStyle w:val="3"/>
        <w:keepNext w:val="0"/>
        <w:keepLines w:val="0"/>
        <w:numPr>
          <w:ilvl w:val="0"/>
          <w:numId w:val="4"/>
        </w:numPr>
        <w:shd w:val="clear" w:color="auto" w:fill="FFFFFF"/>
        <w:spacing w:before="0" w:after="0"/>
        <w:rPr>
          <w:color w:val="000000"/>
        </w:rPr>
      </w:pPr>
      <w:r>
        <w:rPr>
          <w:color w:val="000000"/>
          <w:sz w:val="24"/>
          <w:szCs w:val="24"/>
        </w:rPr>
        <w:t>Удовлетворенность пользователей: четкая коммуникация и поддержка пользователей помогают повысить их удовлетворенность и доверие к системе.</w:t>
      </w:r>
    </w:p>
    <w:p w14:paraId="000000A6" w14:textId="77777777" w:rsidR="003E72D4" w:rsidRDefault="00A840E8">
      <w:pPr>
        <w:pStyle w:val="3"/>
        <w:keepNext w:val="0"/>
        <w:keepLines w:val="0"/>
        <w:numPr>
          <w:ilvl w:val="0"/>
          <w:numId w:val="4"/>
        </w:numPr>
        <w:shd w:val="clear" w:color="auto" w:fill="FFFFFF"/>
        <w:spacing w:before="0" w:after="0"/>
        <w:rPr>
          <w:color w:val="000000"/>
        </w:rPr>
      </w:pPr>
      <w:bookmarkStart w:id="0" w:name="_z0ercwb44wze" w:colFirst="0" w:colLast="0"/>
      <w:bookmarkEnd w:id="0"/>
      <w:r>
        <w:rPr>
          <w:color w:val="000000"/>
          <w:sz w:val="24"/>
          <w:szCs w:val="24"/>
        </w:rPr>
        <w:t>Эффективность процессов: слаженная работа команд позволяет оптимизировать процессы развертывания и сопровождения, что в свою очередь снижает затраты и время на выполнение задач.</w:t>
      </w:r>
    </w:p>
    <w:p w14:paraId="000000A9" w14:textId="4041C7B4" w:rsidR="003E72D4" w:rsidRPr="00A840E8" w:rsidRDefault="003E72D4" w:rsidP="00A840E8">
      <w:pPr>
        <w:pStyle w:val="3"/>
        <w:keepNext w:val="0"/>
        <w:keepLines w:val="0"/>
        <w:shd w:val="clear" w:color="auto" w:fill="FFFFFF"/>
        <w:spacing w:before="0"/>
        <w:rPr>
          <w:b/>
          <w:bCs/>
          <w:color w:val="000000"/>
          <w:sz w:val="26"/>
          <w:szCs w:val="26"/>
          <w:lang w:val="en-US"/>
        </w:rPr>
      </w:pPr>
      <w:bookmarkStart w:id="1" w:name="_v2qlvms3tzk7" w:colFirst="0" w:colLast="0"/>
      <w:bookmarkStart w:id="2" w:name="_mhva3po0fiqt" w:colFirst="0" w:colLast="0"/>
      <w:bookmarkStart w:id="3" w:name="_eke1bn3kjh0t" w:colFirst="0" w:colLast="0"/>
      <w:bookmarkEnd w:id="1"/>
      <w:bookmarkEnd w:id="2"/>
      <w:bookmarkEnd w:id="3"/>
    </w:p>
    <w:p w14:paraId="000000AA" w14:textId="77777777" w:rsidR="003E72D4" w:rsidRDefault="00A840E8">
      <w:pPr>
        <w:pStyle w:val="3"/>
        <w:keepNext w:val="0"/>
        <w:keepLines w:val="0"/>
        <w:shd w:val="clear" w:color="auto" w:fill="FFFFFF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4" w:name="_pe48npy6x43v" w:colFirst="0" w:colLast="0"/>
      <w:bookmarkEnd w:id="4"/>
      <w:r>
        <w:br w:type="page"/>
      </w:r>
    </w:p>
    <w:p w14:paraId="000000AB" w14:textId="77777777" w:rsidR="003E72D4" w:rsidRDefault="003E72D4">
      <w:pPr>
        <w:pStyle w:val="3"/>
        <w:keepNext w:val="0"/>
        <w:keepLines w:val="0"/>
        <w:shd w:val="clear" w:color="auto" w:fill="FFFFFF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5" w:name="_9iuzj6o97eop" w:colFirst="0" w:colLast="0"/>
      <w:bookmarkEnd w:id="5"/>
    </w:p>
    <w:p w14:paraId="000000AC" w14:textId="77777777" w:rsidR="003E72D4" w:rsidRDefault="00A840E8">
      <w:pPr>
        <w:pStyle w:val="3"/>
        <w:keepNext w:val="0"/>
        <w:keepLines w:val="0"/>
        <w:shd w:val="clear" w:color="auto" w:fill="FFFFFF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4rxsp1kg45og" w:colFirst="0" w:colLast="0"/>
      <w:bookmarkEnd w:id="6"/>
      <w:r>
        <w:rPr>
          <w:b/>
          <w:bCs/>
          <w:color w:val="000000"/>
          <w:sz w:val="26"/>
          <w:szCs w:val="26"/>
        </w:rPr>
        <w:t>Методы анализа функционирования</w:t>
      </w:r>
    </w:p>
    <w:p w14:paraId="000000AD" w14:textId="77777777" w:rsidR="003E72D4" w:rsidRDefault="00A840E8">
      <w:pPr>
        <w:numPr>
          <w:ilvl w:val="0"/>
          <w:numId w:val="5"/>
        </w:numPr>
        <w:shd w:val="clear" w:color="auto" w:fill="FFFFFF"/>
        <w:ind w:left="1020"/>
      </w:pPr>
      <w:r>
        <w:rPr>
          <w:b/>
          <w:bCs/>
          <w:sz w:val="21"/>
          <w:szCs w:val="21"/>
        </w:rPr>
        <w:t>Мониторинг производительности:</w:t>
      </w:r>
    </w:p>
    <w:p w14:paraId="000000AE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Описание:</w:t>
      </w:r>
      <w:r>
        <w:rPr>
          <w:sz w:val="21"/>
          <w:szCs w:val="21"/>
        </w:rPr>
        <w:t xml:space="preserve"> Использование специализированных инструментов для отслеживания работы системы, таких как APM (Application Performance Management).</w:t>
      </w:r>
    </w:p>
    <w:p w14:paraId="000000AF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Методы:</w:t>
      </w:r>
      <w:r>
        <w:rPr>
          <w:sz w:val="21"/>
          <w:szCs w:val="21"/>
        </w:rPr>
        <w:t xml:space="preserve"> Сбор метрик производительности, анализ времени отклика, загрузки сервера, использования ресурсов и т.д.</w:t>
      </w:r>
    </w:p>
    <w:p w14:paraId="000000B0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Цель:</w:t>
      </w:r>
      <w:r>
        <w:rPr>
          <w:sz w:val="21"/>
          <w:szCs w:val="21"/>
        </w:rPr>
        <w:t xml:space="preserve"> Выявление узких мест и оптимизация работы системы.</w:t>
      </w:r>
    </w:p>
    <w:p w14:paraId="000000B1" w14:textId="77777777" w:rsidR="003E72D4" w:rsidRDefault="00A840E8">
      <w:pPr>
        <w:numPr>
          <w:ilvl w:val="0"/>
          <w:numId w:val="5"/>
        </w:numPr>
        <w:shd w:val="clear" w:color="auto" w:fill="FFFFFF"/>
        <w:ind w:left="1020"/>
      </w:pPr>
      <w:r>
        <w:rPr>
          <w:b/>
          <w:bCs/>
          <w:sz w:val="21"/>
          <w:szCs w:val="21"/>
        </w:rPr>
        <w:t>Анализ пользовательского опыта (UX):</w:t>
      </w:r>
    </w:p>
    <w:p w14:paraId="000000B2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Описание:</w:t>
      </w:r>
      <w:r>
        <w:rPr>
          <w:sz w:val="21"/>
          <w:szCs w:val="21"/>
        </w:rPr>
        <w:t xml:space="preserve"> Оценка взаимодействия пользователей с программным обеспечением через опросы, интервью и тестирования.</w:t>
      </w:r>
    </w:p>
    <w:p w14:paraId="000000B3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Методы:</w:t>
      </w:r>
      <w:r>
        <w:rPr>
          <w:sz w:val="21"/>
          <w:szCs w:val="21"/>
        </w:rPr>
        <w:t xml:space="preserve"> A/B-тестирование, юзабилити-тесты, сбор отзывов пользователей.</w:t>
      </w:r>
    </w:p>
    <w:p w14:paraId="000000B4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Цель:</w:t>
      </w:r>
      <w:r>
        <w:rPr>
          <w:sz w:val="21"/>
          <w:szCs w:val="21"/>
        </w:rPr>
        <w:t xml:space="preserve"> Понимание потребностей пользователей и улучшение интерфейса и функциональности ПО.</w:t>
      </w:r>
    </w:p>
    <w:p w14:paraId="000000B5" w14:textId="77777777" w:rsidR="003E72D4" w:rsidRDefault="00A840E8">
      <w:pPr>
        <w:numPr>
          <w:ilvl w:val="0"/>
          <w:numId w:val="5"/>
        </w:numPr>
        <w:shd w:val="clear" w:color="auto" w:fill="FFFFFF"/>
        <w:ind w:left="1020"/>
      </w:pPr>
      <w:r>
        <w:rPr>
          <w:b/>
          <w:bCs/>
          <w:sz w:val="21"/>
          <w:szCs w:val="21"/>
        </w:rPr>
        <w:t>Логирование и аудит:</w:t>
      </w:r>
    </w:p>
    <w:p w14:paraId="000000B6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Описание:</w:t>
      </w:r>
      <w:r>
        <w:rPr>
          <w:sz w:val="21"/>
          <w:szCs w:val="21"/>
        </w:rPr>
        <w:t xml:space="preserve"> Сбор и анализ логов работы программного обеспечения для выявления ошибок и проблем.</w:t>
      </w:r>
    </w:p>
    <w:p w14:paraId="000000B7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Методы:</w:t>
      </w:r>
      <w:r>
        <w:rPr>
          <w:sz w:val="21"/>
          <w:szCs w:val="21"/>
        </w:rPr>
        <w:t xml:space="preserve"> Использование систем логирования (например, ELK </w:t>
      </w:r>
      <w:proofErr w:type="spellStart"/>
      <w:r>
        <w:rPr>
          <w:sz w:val="21"/>
          <w:szCs w:val="21"/>
        </w:rPr>
        <w:t>Stack</w:t>
      </w:r>
      <w:proofErr w:type="spellEnd"/>
      <w:r>
        <w:rPr>
          <w:sz w:val="21"/>
          <w:szCs w:val="21"/>
        </w:rPr>
        <w:t>) для структурированного хранения и анализа данных.</w:t>
      </w:r>
    </w:p>
    <w:p w14:paraId="000000B8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Цель:</w:t>
      </w:r>
      <w:r>
        <w:rPr>
          <w:sz w:val="21"/>
          <w:szCs w:val="21"/>
        </w:rPr>
        <w:t xml:space="preserve"> Выявление и устранение ошибок, обеспечение безопасности и соответствия стандартам.</w:t>
      </w:r>
    </w:p>
    <w:p w14:paraId="000000B9" w14:textId="77777777" w:rsidR="003E72D4" w:rsidRDefault="00A840E8">
      <w:pPr>
        <w:numPr>
          <w:ilvl w:val="0"/>
          <w:numId w:val="5"/>
        </w:numPr>
        <w:shd w:val="clear" w:color="auto" w:fill="FFFFFF"/>
        <w:ind w:left="1020"/>
      </w:pPr>
      <w:r>
        <w:rPr>
          <w:b/>
          <w:bCs/>
          <w:sz w:val="21"/>
          <w:szCs w:val="21"/>
        </w:rPr>
        <w:t>Метрики и KPI:</w:t>
      </w:r>
    </w:p>
    <w:p w14:paraId="000000BA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Описание:</w:t>
      </w:r>
      <w:r>
        <w:rPr>
          <w:sz w:val="21"/>
          <w:szCs w:val="21"/>
        </w:rPr>
        <w:t xml:space="preserve"> Определение и отслеживание ключевых показателей эффективности для оценки успешности работы ПО.</w:t>
      </w:r>
    </w:p>
    <w:p w14:paraId="000000BB" w14:textId="77777777" w:rsidR="003E72D4" w:rsidRDefault="00A840E8">
      <w:pPr>
        <w:numPr>
          <w:ilvl w:val="1"/>
          <w:numId w:val="5"/>
        </w:numPr>
        <w:ind w:left="2040"/>
      </w:pPr>
      <w:r>
        <w:rPr>
          <w:b/>
          <w:bCs/>
          <w:sz w:val="21"/>
          <w:szCs w:val="21"/>
        </w:rPr>
        <w:t>Методы:</w:t>
      </w:r>
      <w:r>
        <w:rPr>
          <w:sz w:val="21"/>
          <w:szCs w:val="21"/>
        </w:rPr>
        <w:t xml:space="preserve"> Установка метрик, таких как время выполнения операций, уровень удовлетворенности пользователей, количество ошибок и т.д.</w:t>
      </w:r>
    </w:p>
    <w:p w14:paraId="000000BC" w14:textId="77777777" w:rsidR="003E72D4" w:rsidRDefault="00A840E8">
      <w:pPr>
        <w:numPr>
          <w:ilvl w:val="1"/>
          <w:numId w:val="5"/>
        </w:numPr>
        <w:spacing w:after="880"/>
        <w:ind w:left="2040"/>
      </w:pPr>
      <w:r>
        <w:rPr>
          <w:b/>
          <w:bCs/>
          <w:sz w:val="21"/>
          <w:szCs w:val="21"/>
        </w:rPr>
        <w:t>Цель:</w:t>
      </w:r>
      <w:r>
        <w:rPr>
          <w:sz w:val="21"/>
          <w:szCs w:val="21"/>
        </w:rPr>
        <w:t xml:space="preserve"> Оценка эффективности работы ПО и принятие решений о необходимости доработок или изменений.</w:t>
      </w:r>
    </w:p>
    <w:p w14:paraId="000000BD" w14:textId="77777777" w:rsidR="003E72D4" w:rsidRDefault="00A840E8">
      <w:pPr>
        <w:shd w:val="clear" w:color="auto" w:fill="FFFFFF"/>
        <w:spacing w:after="220"/>
      </w:pPr>
      <w:r>
        <w:rPr>
          <w:sz w:val="21"/>
          <w:szCs w:val="21"/>
        </w:rPr>
        <w:lastRenderedPageBreak/>
        <w:t>Эти методы являются важными инструментами для успешного внедрения и функционирования программного обеспечения, позволяя организациям оптимизировать свои процессы и улучшать качество услуг.</w:t>
      </w:r>
    </w:p>
    <w:p w14:paraId="000000BE" w14:textId="77777777" w:rsidR="003E72D4" w:rsidRDefault="003E72D4">
      <w:pPr>
        <w:jc w:val="center"/>
        <w:rPr>
          <w:b/>
          <w:bCs/>
          <w:i/>
          <w:iCs/>
          <w:sz w:val="28"/>
          <w:szCs w:val="28"/>
        </w:rPr>
      </w:pPr>
    </w:p>
    <w:sectPr w:rsidR="003E72D4">
      <w:type w:val="continuous"/>
      <w:pgSz w:w="11909" w:h="16834"/>
      <w:pgMar w:top="1440" w:right="1440" w:bottom="144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8D79455-2B60-4B77-9843-F5BC057DE3D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2372E6D-D145-4762-AE9D-268E0A5ADF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2DC4"/>
    <w:multiLevelType w:val="multilevel"/>
    <w:tmpl w:val="DBEC8D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17C6D"/>
    <w:multiLevelType w:val="multilevel"/>
    <w:tmpl w:val="85E64D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6516BA"/>
    <w:multiLevelType w:val="multilevel"/>
    <w:tmpl w:val="20CCAC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916289"/>
    <w:multiLevelType w:val="multilevel"/>
    <w:tmpl w:val="0010AA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643EAA"/>
    <w:multiLevelType w:val="multilevel"/>
    <w:tmpl w:val="661CA6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1231781">
    <w:abstractNumId w:val="0"/>
  </w:num>
  <w:num w:numId="2" w16cid:durableId="1104113085">
    <w:abstractNumId w:val="1"/>
  </w:num>
  <w:num w:numId="3" w16cid:durableId="1132014106">
    <w:abstractNumId w:val="3"/>
  </w:num>
  <w:num w:numId="4" w16cid:durableId="1082095727">
    <w:abstractNumId w:val="2"/>
  </w:num>
  <w:num w:numId="5" w16cid:durableId="1319844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2D4"/>
    <w:rsid w:val="003E72D4"/>
    <w:rsid w:val="007E48CB"/>
    <w:rsid w:val="00A8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045ED"/>
  <w15:docId w15:val="{88BB6389-5B47-4583-87B6-6EE7F99B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line="37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1886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 Волков</cp:lastModifiedBy>
  <cp:revision>2</cp:revision>
  <dcterms:created xsi:type="dcterms:W3CDTF">2026-01-24T08:26:00Z</dcterms:created>
  <dcterms:modified xsi:type="dcterms:W3CDTF">2026-01-24T08:30:00Z</dcterms:modified>
</cp:coreProperties>
</file>