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7F0" w:rsidRDefault="007447F0" w:rsidP="00917D76">
      <w:pPr>
        <w:spacing w:line="240" w:lineRule="auto"/>
        <w:ind w:left="9100" w:firstLine="0"/>
      </w:pPr>
      <w:r>
        <w:t xml:space="preserve">Приложение </w:t>
      </w:r>
    </w:p>
    <w:p w:rsidR="003D5B3F" w:rsidRDefault="003D5B3F" w:rsidP="00917D76">
      <w:pPr>
        <w:spacing w:line="240" w:lineRule="auto"/>
        <w:ind w:left="9100" w:firstLine="0"/>
      </w:pPr>
      <w:r>
        <w:t xml:space="preserve">к письму </w:t>
      </w:r>
      <w:r w:rsidR="00917D76" w:rsidRPr="00917D76">
        <w:t xml:space="preserve">№ </w:t>
      </w:r>
      <w:sdt>
        <w:sdtPr>
          <w:alias w:val="Номенклатура"/>
          <w:tag w:val="Номенклатура"/>
          <w:id w:val="-419109064"/>
          <w:placeholder>
            <w:docPart w:val="CA78C9FAB5864AF9AA96AB8E0AFD93EE"/>
          </w:placeholder>
          <w:dropDownList>
            <w:listItem w:value="Выберите номенклатуру."/>
            <w:listItem w:displayText="T571" w:value="T571"/>
            <w:listItem w:displayText="ВН-71" w:value="ВН-71"/>
          </w:dropDownList>
        </w:sdtPr>
        <w:sdtEndPr/>
        <w:sdtContent>
          <w:r w:rsidR="00917D76" w:rsidRPr="00917D76">
            <w:t>T571</w:t>
          </w:r>
        </w:sdtContent>
      </w:sdt>
      <w:r w:rsidR="00917D76" w:rsidRPr="00917D76">
        <w:t>-11-6-6/____</w:t>
      </w:r>
      <w:r w:rsidR="00917D76">
        <w:t xml:space="preserve"> </w:t>
      </w:r>
      <w:r w:rsidR="00917D76" w:rsidRPr="00917D76">
        <w:t>от ___</w:t>
      </w:r>
      <w:sdt>
        <w:sdtPr>
          <w:alias w:val="Месяц_год"/>
          <w:tag w:val="Месяц_год"/>
          <w:id w:val="1900321076"/>
          <w:placeholder>
            <w:docPart w:val="80D14CB0FA4742259B91F2FD7D2A9E60"/>
          </w:placeholder>
          <w:date w:fullDate="2017-12-08T00:00:00Z">
            <w:dateFormat w:val=".MM.yyyy"/>
            <w:lid w:val="ru-RU"/>
            <w:storeMappedDataAs w:val="dateTime"/>
            <w:calendar w:val="gregorian"/>
          </w:date>
        </w:sdtPr>
        <w:sdtEndPr/>
        <w:sdtContent>
          <w:r w:rsidR="00737823">
            <w:t>.12.2017</w:t>
          </w:r>
        </w:sdtContent>
      </w:sdt>
    </w:p>
    <w:p w:rsidR="003D5B3F" w:rsidRDefault="003D5B3F" w:rsidP="00917D76">
      <w:pPr>
        <w:spacing w:line="240" w:lineRule="auto"/>
        <w:ind w:left="9100" w:firstLine="0"/>
      </w:pPr>
      <w:r>
        <w:t xml:space="preserve">«О сборе отчетности с </w:t>
      </w:r>
      <w:r w:rsidR="00917D76">
        <w:t xml:space="preserve">применением формата </w:t>
      </w:r>
      <w:r w:rsidR="00917D76">
        <w:rPr>
          <w:lang w:val="en-US"/>
        </w:rPr>
        <w:t>XML</w:t>
      </w:r>
      <w:r>
        <w:t>»</w:t>
      </w:r>
    </w:p>
    <w:p w:rsidR="003D5B3F" w:rsidRDefault="003D5B3F" w:rsidP="003D5B3F">
      <w:pPr>
        <w:spacing w:line="240" w:lineRule="auto"/>
      </w:pPr>
    </w:p>
    <w:p w:rsidR="005307CD" w:rsidRPr="005307CD" w:rsidRDefault="005307CD" w:rsidP="005307CD">
      <w:pPr>
        <w:spacing w:line="276" w:lineRule="auto"/>
        <w:ind w:firstLine="0"/>
        <w:jc w:val="left"/>
        <w:rPr>
          <w:rFonts w:eastAsia="Times New Roman" w:cs="Times New Roman"/>
        </w:rPr>
      </w:pPr>
    </w:p>
    <w:p w:rsidR="005307CD" w:rsidRPr="005307CD" w:rsidRDefault="005307CD" w:rsidP="005307CD">
      <w:pPr>
        <w:spacing w:line="276" w:lineRule="auto"/>
        <w:ind w:firstLine="0"/>
        <w:jc w:val="center"/>
        <w:rPr>
          <w:rFonts w:eastAsia="Times New Roman" w:cs="Times New Roman"/>
        </w:rPr>
      </w:pPr>
      <w:r w:rsidRPr="005307CD">
        <w:rPr>
          <w:rFonts w:eastAsia="Times New Roman" w:cs="Times New Roman"/>
        </w:rPr>
        <w:t>Перечень форм отчетности для сбора в ППК МПСО</w:t>
      </w:r>
    </w:p>
    <w:p w:rsidR="005307CD" w:rsidRPr="005307CD" w:rsidRDefault="005307CD" w:rsidP="005307CD">
      <w:pPr>
        <w:spacing w:line="276" w:lineRule="auto"/>
        <w:ind w:firstLine="0"/>
        <w:jc w:val="center"/>
        <w:rPr>
          <w:rFonts w:eastAsia="Times New Roman" w:cs="Times New Roman"/>
        </w:rPr>
      </w:pPr>
      <w:r w:rsidRPr="005307CD">
        <w:rPr>
          <w:rFonts w:eastAsia="Times New Roman" w:cs="Times New Roman"/>
        </w:rPr>
        <w:t>с отчетной даты 01 января 2018 года</w:t>
      </w:r>
    </w:p>
    <w:p w:rsidR="00CA3354" w:rsidRPr="00CA3354" w:rsidRDefault="00CA3354" w:rsidP="00CA3354">
      <w:pPr>
        <w:spacing w:line="276" w:lineRule="auto"/>
        <w:ind w:firstLine="0"/>
        <w:jc w:val="center"/>
        <w:rPr>
          <w:rFonts w:eastAsia="Times New Roman" w:cs="Times New Roman"/>
        </w:rPr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1481"/>
      </w:tblGrid>
      <w:tr w:rsidR="00CA3354" w:rsidRPr="00CA3354" w:rsidTr="001C0C0F">
        <w:tc>
          <w:tcPr>
            <w:tcW w:w="675" w:type="dxa"/>
          </w:tcPr>
          <w:p w:rsidR="00CA3354" w:rsidRPr="00CA3354" w:rsidRDefault="00CA3354" w:rsidP="00CA3354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</w:rPr>
            </w:pPr>
            <w:r w:rsidRPr="00CA3354">
              <w:rPr>
                <w:rFonts w:eastAsia="Times New Roman" w:cs="Times New Roman"/>
                <w:b/>
              </w:rPr>
              <w:t>№</w:t>
            </w:r>
          </w:p>
          <w:p w:rsidR="00CA3354" w:rsidRPr="00CA3354" w:rsidRDefault="00CA3354" w:rsidP="00CA3354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</w:rPr>
            </w:pPr>
            <w:r w:rsidRPr="00CA3354">
              <w:rPr>
                <w:rFonts w:eastAsia="Times New Roman" w:cs="Times New Roman"/>
                <w:b/>
              </w:rPr>
              <w:t>п/п</w:t>
            </w:r>
          </w:p>
        </w:tc>
        <w:tc>
          <w:tcPr>
            <w:tcW w:w="2127" w:type="dxa"/>
          </w:tcPr>
          <w:p w:rsidR="00CA3354" w:rsidRPr="00CA3354" w:rsidRDefault="00CA3354" w:rsidP="00CA3354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</w:rPr>
            </w:pPr>
            <w:r w:rsidRPr="00CA3354">
              <w:rPr>
                <w:rFonts w:eastAsia="Times New Roman" w:cs="Times New Roman"/>
                <w:b/>
              </w:rPr>
              <w:t>Код формы по ОКУД</w:t>
            </w:r>
          </w:p>
          <w:p w:rsidR="00CA3354" w:rsidRPr="00CA3354" w:rsidRDefault="00CA3354" w:rsidP="00CA3354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</w:rPr>
            </w:pPr>
            <w:r w:rsidRPr="00CA3354">
              <w:rPr>
                <w:rFonts w:eastAsia="Times New Roman" w:cs="Times New Roman"/>
                <w:b/>
              </w:rPr>
              <w:t>(при наличии)</w:t>
            </w:r>
          </w:p>
        </w:tc>
        <w:tc>
          <w:tcPr>
            <w:tcW w:w="11481" w:type="dxa"/>
          </w:tcPr>
          <w:p w:rsidR="00CA3354" w:rsidRPr="00CA3354" w:rsidRDefault="00CA3354" w:rsidP="00CA3354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</w:rPr>
            </w:pPr>
            <w:r w:rsidRPr="00CA3354">
              <w:rPr>
                <w:rFonts w:eastAsia="Times New Roman" w:cs="Times New Roman"/>
                <w:b/>
              </w:rPr>
              <w:t>Наименование формы</w:t>
            </w:r>
          </w:p>
        </w:tc>
      </w:tr>
      <w:tr w:rsidR="008502CD" w:rsidRPr="00CA3354" w:rsidTr="001C0C0F">
        <w:tc>
          <w:tcPr>
            <w:tcW w:w="675" w:type="dxa"/>
          </w:tcPr>
          <w:p w:rsidR="008502CD" w:rsidRPr="00CA3354" w:rsidRDefault="008502CD" w:rsidP="00CA3354">
            <w:pPr>
              <w:numPr>
                <w:ilvl w:val="0"/>
                <w:numId w:val="6"/>
              </w:numPr>
              <w:spacing w:line="276" w:lineRule="auto"/>
              <w:ind w:left="0" w:firstLine="0"/>
              <w:jc w:val="left"/>
              <w:rPr>
                <w:rFonts w:eastAsia="Times New Roman" w:cs="Times New Roman"/>
              </w:rPr>
            </w:pPr>
          </w:p>
        </w:tc>
        <w:tc>
          <w:tcPr>
            <w:tcW w:w="2127" w:type="dxa"/>
          </w:tcPr>
          <w:p w:rsidR="008502CD" w:rsidRPr="00DE7103" w:rsidRDefault="008502CD" w:rsidP="008502CD">
            <w:pPr>
              <w:spacing w:line="240" w:lineRule="auto"/>
              <w:ind w:firstLine="0"/>
              <w:jc w:val="center"/>
            </w:pPr>
            <w:r>
              <w:t>040925</w:t>
            </w:r>
            <w:bookmarkStart w:id="0" w:name="_GoBack"/>
            <w:bookmarkEnd w:id="0"/>
            <w:r>
              <w:t>0</w:t>
            </w:r>
          </w:p>
        </w:tc>
        <w:tc>
          <w:tcPr>
            <w:tcW w:w="11481" w:type="dxa"/>
          </w:tcPr>
          <w:p w:rsidR="008502CD" w:rsidRPr="00DE7103" w:rsidRDefault="008502CD" w:rsidP="008502CD">
            <w:pPr>
              <w:spacing w:line="240" w:lineRule="auto"/>
              <w:ind w:firstLine="0"/>
            </w:pPr>
            <w:r w:rsidRPr="00CB3316">
              <w:t>Сведения об операциях с использованием платежных карт и инфраструктуре, предназначенной для совершения с использованием и без использования платежных карт операций выдачи (приема) наличных денежных средств и платежей за товары (работы, услуги)</w:t>
            </w:r>
          </w:p>
        </w:tc>
      </w:tr>
      <w:tr w:rsidR="008502CD" w:rsidRPr="00CA3354" w:rsidTr="001C0C0F">
        <w:tc>
          <w:tcPr>
            <w:tcW w:w="675" w:type="dxa"/>
          </w:tcPr>
          <w:p w:rsidR="008502CD" w:rsidRPr="00CA3354" w:rsidRDefault="008502CD" w:rsidP="00CA3354">
            <w:pPr>
              <w:numPr>
                <w:ilvl w:val="0"/>
                <w:numId w:val="6"/>
              </w:numPr>
              <w:spacing w:line="276" w:lineRule="auto"/>
              <w:ind w:left="0" w:firstLine="0"/>
              <w:jc w:val="left"/>
              <w:rPr>
                <w:rFonts w:eastAsia="Times New Roman" w:cs="Times New Roman"/>
              </w:rPr>
            </w:pPr>
          </w:p>
        </w:tc>
        <w:tc>
          <w:tcPr>
            <w:tcW w:w="2127" w:type="dxa"/>
          </w:tcPr>
          <w:p w:rsidR="008502CD" w:rsidRPr="00DE7103" w:rsidRDefault="008502CD" w:rsidP="008502CD">
            <w:pPr>
              <w:spacing w:line="240" w:lineRule="auto"/>
              <w:ind w:firstLine="0"/>
              <w:jc w:val="center"/>
            </w:pPr>
            <w:r>
              <w:t>0409251</w:t>
            </w:r>
          </w:p>
        </w:tc>
        <w:tc>
          <w:tcPr>
            <w:tcW w:w="11481" w:type="dxa"/>
          </w:tcPr>
          <w:p w:rsidR="008502CD" w:rsidRPr="00DE7103" w:rsidRDefault="008502CD" w:rsidP="008502CD">
            <w:pPr>
              <w:spacing w:line="240" w:lineRule="auto"/>
              <w:ind w:firstLine="0"/>
            </w:pPr>
            <w:r w:rsidRPr="00492089">
              <w:t>Сведения о счетах клиентов и платежах, проведенных через кредитную организацию (ее филиал)</w:t>
            </w:r>
          </w:p>
        </w:tc>
      </w:tr>
      <w:tr w:rsidR="008502CD" w:rsidRPr="00CA3354" w:rsidTr="001C0C0F">
        <w:tc>
          <w:tcPr>
            <w:tcW w:w="675" w:type="dxa"/>
          </w:tcPr>
          <w:p w:rsidR="008502CD" w:rsidRPr="00CA3354" w:rsidRDefault="008502CD" w:rsidP="00CA3354">
            <w:pPr>
              <w:numPr>
                <w:ilvl w:val="0"/>
                <w:numId w:val="6"/>
              </w:numPr>
              <w:spacing w:line="276" w:lineRule="auto"/>
              <w:ind w:left="0" w:firstLine="0"/>
              <w:jc w:val="left"/>
              <w:rPr>
                <w:rFonts w:eastAsia="Times New Roman" w:cs="Times New Roman"/>
              </w:rPr>
            </w:pPr>
          </w:p>
        </w:tc>
        <w:tc>
          <w:tcPr>
            <w:tcW w:w="2127" w:type="dxa"/>
          </w:tcPr>
          <w:p w:rsidR="008502CD" w:rsidRPr="00DE7103" w:rsidRDefault="008502CD" w:rsidP="008502CD">
            <w:pPr>
              <w:spacing w:line="240" w:lineRule="auto"/>
              <w:ind w:firstLine="0"/>
              <w:jc w:val="center"/>
            </w:pPr>
            <w:r>
              <w:t>0409258</w:t>
            </w:r>
          </w:p>
        </w:tc>
        <w:tc>
          <w:tcPr>
            <w:tcW w:w="11481" w:type="dxa"/>
          </w:tcPr>
          <w:p w:rsidR="008502CD" w:rsidRPr="00DE7103" w:rsidRDefault="008502CD" w:rsidP="008502CD">
            <w:pPr>
              <w:spacing w:line="240" w:lineRule="auto"/>
              <w:ind w:firstLine="0"/>
            </w:pPr>
            <w:r w:rsidRPr="00457019">
              <w:t>Сведения о несанкционированных операциях, совершенных с использованием платежных карт</w:t>
            </w:r>
          </w:p>
        </w:tc>
      </w:tr>
      <w:tr w:rsidR="008502CD" w:rsidRPr="00CA3354" w:rsidTr="001C0C0F">
        <w:tc>
          <w:tcPr>
            <w:tcW w:w="675" w:type="dxa"/>
          </w:tcPr>
          <w:p w:rsidR="008502CD" w:rsidRPr="00CA3354" w:rsidRDefault="008502CD" w:rsidP="00CA3354">
            <w:pPr>
              <w:numPr>
                <w:ilvl w:val="0"/>
                <w:numId w:val="6"/>
              </w:numPr>
              <w:spacing w:line="276" w:lineRule="auto"/>
              <w:ind w:left="0" w:firstLine="0"/>
              <w:jc w:val="left"/>
              <w:rPr>
                <w:rFonts w:eastAsia="Times New Roman" w:cs="Times New Roman"/>
              </w:rPr>
            </w:pPr>
          </w:p>
        </w:tc>
        <w:tc>
          <w:tcPr>
            <w:tcW w:w="2127" w:type="dxa"/>
          </w:tcPr>
          <w:p w:rsidR="008502CD" w:rsidRPr="00DE7103" w:rsidRDefault="008502CD" w:rsidP="008502CD">
            <w:pPr>
              <w:spacing w:line="240" w:lineRule="auto"/>
              <w:ind w:firstLine="0"/>
              <w:jc w:val="center"/>
            </w:pPr>
            <w:r>
              <w:t>0409259</w:t>
            </w:r>
          </w:p>
        </w:tc>
        <w:tc>
          <w:tcPr>
            <w:tcW w:w="11481" w:type="dxa"/>
          </w:tcPr>
          <w:p w:rsidR="008502CD" w:rsidRPr="00DE7103" w:rsidRDefault="008502CD" w:rsidP="008502CD">
            <w:pPr>
              <w:spacing w:line="240" w:lineRule="auto"/>
              <w:ind w:firstLine="0"/>
            </w:pPr>
            <w:r w:rsidRPr="00457019">
              <w:t>Сведения о деятельности кредитной организации, связанной с переводом электронных денежных средств</w:t>
            </w:r>
          </w:p>
        </w:tc>
      </w:tr>
      <w:tr w:rsidR="008502CD" w:rsidRPr="00CA3354" w:rsidTr="001C0C0F">
        <w:tc>
          <w:tcPr>
            <w:tcW w:w="675" w:type="dxa"/>
          </w:tcPr>
          <w:p w:rsidR="008502CD" w:rsidRPr="00CA3354" w:rsidRDefault="008502CD" w:rsidP="00CA3354">
            <w:pPr>
              <w:numPr>
                <w:ilvl w:val="0"/>
                <w:numId w:val="6"/>
              </w:numPr>
              <w:spacing w:line="276" w:lineRule="auto"/>
              <w:ind w:left="0" w:firstLine="0"/>
              <w:jc w:val="left"/>
              <w:rPr>
                <w:rFonts w:eastAsia="Times New Roman" w:cs="Times New Roman"/>
              </w:rPr>
            </w:pPr>
          </w:p>
        </w:tc>
        <w:tc>
          <w:tcPr>
            <w:tcW w:w="2127" w:type="dxa"/>
          </w:tcPr>
          <w:p w:rsidR="008502CD" w:rsidRPr="00DE7103" w:rsidRDefault="008502CD" w:rsidP="008502CD">
            <w:pPr>
              <w:spacing w:line="240" w:lineRule="auto"/>
              <w:ind w:firstLine="0"/>
              <w:jc w:val="center"/>
            </w:pPr>
            <w:r>
              <w:t>0409260</w:t>
            </w:r>
          </w:p>
        </w:tc>
        <w:tc>
          <w:tcPr>
            <w:tcW w:w="11481" w:type="dxa"/>
          </w:tcPr>
          <w:p w:rsidR="008502CD" w:rsidRPr="00DE7103" w:rsidRDefault="008502CD" w:rsidP="008502CD">
            <w:pPr>
              <w:spacing w:line="240" w:lineRule="auto"/>
              <w:ind w:firstLine="0"/>
            </w:pPr>
            <w:r w:rsidRPr="00457019">
              <w:t>Информация о банкоматах кредитной организации, предназначенных для оказания платежных услуг</w:t>
            </w:r>
          </w:p>
        </w:tc>
      </w:tr>
    </w:tbl>
    <w:p w:rsidR="00CA3354" w:rsidRPr="00CA3354" w:rsidRDefault="00CA3354" w:rsidP="00CA3354">
      <w:pPr>
        <w:spacing w:line="276" w:lineRule="auto"/>
        <w:ind w:firstLine="0"/>
        <w:jc w:val="left"/>
        <w:rPr>
          <w:rFonts w:eastAsia="Times New Roman" w:cs="Times New Roman"/>
          <w:sz w:val="22"/>
          <w:szCs w:val="22"/>
        </w:rPr>
      </w:pPr>
    </w:p>
    <w:p w:rsidR="00CA3354" w:rsidRPr="00CA3354" w:rsidRDefault="00CA3354" w:rsidP="00CA3354">
      <w:pPr>
        <w:spacing w:line="276" w:lineRule="auto"/>
        <w:ind w:firstLine="0"/>
        <w:jc w:val="left"/>
        <w:rPr>
          <w:rFonts w:eastAsia="Times New Roman" w:cs="Times New Roman"/>
          <w:sz w:val="22"/>
          <w:szCs w:val="22"/>
        </w:rPr>
      </w:pPr>
    </w:p>
    <w:p w:rsidR="00CA3354" w:rsidRPr="00CA3354" w:rsidRDefault="00CA3354" w:rsidP="00CA3354">
      <w:pPr>
        <w:spacing w:line="276" w:lineRule="auto"/>
        <w:ind w:firstLine="0"/>
        <w:jc w:val="left"/>
        <w:rPr>
          <w:rFonts w:eastAsia="Times New Roman" w:cs="Times New Roman"/>
          <w:sz w:val="22"/>
          <w:szCs w:val="22"/>
        </w:rPr>
      </w:pPr>
    </w:p>
    <w:p w:rsidR="003D5B3F" w:rsidRDefault="003D5B3F" w:rsidP="003D5B3F">
      <w:pPr>
        <w:spacing w:line="240" w:lineRule="auto"/>
      </w:pPr>
    </w:p>
    <w:sectPr w:rsidR="003D5B3F" w:rsidSect="001548BE">
      <w:pgSz w:w="16834" w:h="11909" w:orient="landscape"/>
      <w:pgMar w:top="709" w:right="1134" w:bottom="851" w:left="1134" w:header="720" w:footer="720" w:gutter="0"/>
      <w:cols w:space="708"/>
      <w:noEndnote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7852"/>
    <w:multiLevelType w:val="hybridMultilevel"/>
    <w:tmpl w:val="8578E11C"/>
    <w:lvl w:ilvl="0" w:tplc="34DE7D7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930DA"/>
    <w:multiLevelType w:val="hybridMultilevel"/>
    <w:tmpl w:val="C0422F96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">
    <w:nsid w:val="54225861"/>
    <w:multiLevelType w:val="multilevel"/>
    <w:tmpl w:val="B310FE72"/>
    <w:lvl w:ilvl="0">
      <w:start w:val="1"/>
      <w:numFmt w:val="decimal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142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38"/>
        </w:tabs>
        <w:ind w:left="918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3">
    <w:nsid w:val="70136052"/>
    <w:multiLevelType w:val="hybridMultilevel"/>
    <w:tmpl w:val="04AC88BA"/>
    <w:lvl w:ilvl="0" w:tplc="1DE6624E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649F8"/>
    <w:multiLevelType w:val="hybridMultilevel"/>
    <w:tmpl w:val="5A6A3264"/>
    <w:lvl w:ilvl="0" w:tplc="3746F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30" w:hanging="360"/>
      </w:pPr>
    </w:lvl>
    <w:lvl w:ilvl="2" w:tplc="0419001B" w:tentative="1">
      <w:start w:val="1"/>
      <w:numFmt w:val="lowerRoman"/>
      <w:lvlText w:val="%3."/>
      <w:lvlJc w:val="right"/>
      <w:pPr>
        <w:ind w:left="9250" w:hanging="180"/>
      </w:pPr>
    </w:lvl>
    <w:lvl w:ilvl="3" w:tplc="0419000F" w:tentative="1">
      <w:start w:val="1"/>
      <w:numFmt w:val="decimal"/>
      <w:lvlText w:val="%4."/>
      <w:lvlJc w:val="left"/>
      <w:pPr>
        <w:ind w:left="9970" w:hanging="360"/>
      </w:pPr>
    </w:lvl>
    <w:lvl w:ilvl="4" w:tplc="04190019" w:tentative="1">
      <w:start w:val="1"/>
      <w:numFmt w:val="lowerLetter"/>
      <w:lvlText w:val="%5."/>
      <w:lvlJc w:val="left"/>
      <w:pPr>
        <w:ind w:left="10690" w:hanging="360"/>
      </w:pPr>
    </w:lvl>
    <w:lvl w:ilvl="5" w:tplc="0419001B" w:tentative="1">
      <w:start w:val="1"/>
      <w:numFmt w:val="lowerRoman"/>
      <w:lvlText w:val="%6."/>
      <w:lvlJc w:val="right"/>
      <w:pPr>
        <w:ind w:left="11410" w:hanging="180"/>
      </w:pPr>
    </w:lvl>
    <w:lvl w:ilvl="6" w:tplc="0419000F" w:tentative="1">
      <w:start w:val="1"/>
      <w:numFmt w:val="decimal"/>
      <w:lvlText w:val="%7."/>
      <w:lvlJc w:val="left"/>
      <w:pPr>
        <w:ind w:left="12130" w:hanging="360"/>
      </w:pPr>
    </w:lvl>
    <w:lvl w:ilvl="7" w:tplc="04190019" w:tentative="1">
      <w:start w:val="1"/>
      <w:numFmt w:val="lowerLetter"/>
      <w:lvlText w:val="%8."/>
      <w:lvlJc w:val="left"/>
      <w:pPr>
        <w:ind w:left="12850" w:hanging="360"/>
      </w:pPr>
    </w:lvl>
    <w:lvl w:ilvl="8" w:tplc="0419001B" w:tentative="1">
      <w:start w:val="1"/>
      <w:numFmt w:val="lowerRoman"/>
      <w:lvlText w:val="%9."/>
      <w:lvlJc w:val="right"/>
      <w:pPr>
        <w:ind w:left="1357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A4"/>
    <w:rsid w:val="000023A4"/>
    <w:rsid w:val="000677E8"/>
    <w:rsid w:val="001548BE"/>
    <w:rsid w:val="00176985"/>
    <w:rsid w:val="001C0C0F"/>
    <w:rsid w:val="00263752"/>
    <w:rsid w:val="003D5B3F"/>
    <w:rsid w:val="00412695"/>
    <w:rsid w:val="00432413"/>
    <w:rsid w:val="00444BBE"/>
    <w:rsid w:val="004C083E"/>
    <w:rsid w:val="004E214E"/>
    <w:rsid w:val="005307CD"/>
    <w:rsid w:val="00542E20"/>
    <w:rsid w:val="005F7E8C"/>
    <w:rsid w:val="006E3D5C"/>
    <w:rsid w:val="00737823"/>
    <w:rsid w:val="007447F0"/>
    <w:rsid w:val="008502CD"/>
    <w:rsid w:val="00854E55"/>
    <w:rsid w:val="00917D76"/>
    <w:rsid w:val="00973E4B"/>
    <w:rsid w:val="00A06223"/>
    <w:rsid w:val="00A42324"/>
    <w:rsid w:val="00B1093A"/>
    <w:rsid w:val="00B24BC7"/>
    <w:rsid w:val="00C37305"/>
    <w:rsid w:val="00CA3354"/>
    <w:rsid w:val="00D10364"/>
    <w:rsid w:val="00D22D01"/>
    <w:rsid w:val="00E454A4"/>
    <w:rsid w:val="00E53686"/>
    <w:rsid w:val="00E576C6"/>
    <w:rsid w:val="00F75B1E"/>
    <w:rsid w:val="00F76EC8"/>
    <w:rsid w:val="00FB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E4B"/>
  </w:style>
  <w:style w:type="paragraph" w:styleId="1">
    <w:name w:val="heading 1"/>
    <w:basedOn w:val="a"/>
    <w:next w:val="a"/>
    <w:link w:val="10"/>
    <w:qFormat/>
    <w:rsid w:val="00B24BC7"/>
    <w:pPr>
      <w:keepNext/>
      <w:numPr>
        <w:numId w:val="2"/>
      </w:numPr>
      <w:spacing w:before="240" w:after="60" w:line="240" w:lineRule="auto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32413"/>
    <w:pPr>
      <w:keepNext/>
      <w:outlineLvl w:val="1"/>
    </w:pPr>
    <w:rPr>
      <w:rFonts w:asciiTheme="minorHAnsi" w:hAnsiTheme="minorHAnsi"/>
      <w:bCs/>
      <w:szCs w:val="24"/>
    </w:rPr>
  </w:style>
  <w:style w:type="paragraph" w:styleId="3">
    <w:name w:val="heading 3"/>
    <w:basedOn w:val="a"/>
    <w:next w:val="a"/>
    <w:link w:val="30"/>
    <w:qFormat/>
    <w:rsid w:val="00432413"/>
    <w:pPr>
      <w:keepNext/>
      <w:ind w:left="360" w:hanging="360"/>
      <w:outlineLvl w:val="2"/>
    </w:pPr>
    <w:rPr>
      <w:rFonts w:asciiTheme="minorHAnsi" w:hAnsiTheme="minorHAnsi" w:cs="Arial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432413"/>
    <w:rPr>
      <w:bCs/>
      <w:sz w:val="28"/>
      <w:szCs w:val="24"/>
    </w:rPr>
  </w:style>
  <w:style w:type="paragraph" w:styleId="a3">
    <w:name w:val="Body Text Indent"/>
    <w:basedOn w:val="a"/>
    <w:link w:val="a4"/>
    <w:uiPriority w:val="99"/>
    <w:semiHidden/>
    <w:unhideWhenUsed/>
    <w:rsid w:val="00973E4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973E4B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rsid w:val="00B24BC7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30">
    <w:name w:val="Заголовок 3 Знак"/>
    <w:link w:val="3"/>
    <w:rsid w:val="00432413"/>
    <w:rPr>
      <w:rFonts w:cs="Arial"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qFormat/>
    <w:rsid w:val="00432413"/>
    <w:rPr>
      <w:rFonts w:eastAsia="Times New Roman" w:cs="Times New Roman"/>
      <w:bCs/>
      <w:szCs w:val="20"/>
      <w:lang w:eastAsia="ru-RU"/>
    </w:rPr>
  </w:style>
  <w:style w:type="paragraph" w:styleId="21">
    <w:name w:val="toc 2"/>
    <w:basedOn w:val="a"/>
    <w:next w:val="a"/>
    <w:autoRedefine/>
    <w:uiPriority w:val="39"/>
    <w:qFormat/>
    <w:rsid w:val="00432413"/>
    <w:pPr>
      <w:tabs>
        <w:tab w:val="right" w:leader="dot" w:pos="9344"/>
      </w:tabs>
      <w:ind w:left="709" w:hanging="709"/>
    </w:pPr>
    <w:rPr>
      <w:rFonts w:eastAsia="Times New Roman" w:cs="Times New Roman"/>
      <w:szCs w:val="20"/>
      <w:lang w:eastAsia="ru-RU"/>
    </w:rPr>
  </w:style>
  <w:style w:type="paragraph" w:styleId="31">
    <w:name w:val="toc 3"/>
    <w:basedOn w:val="a"/>
    <w:next w:val="a"/>
    <w:autoRedefine/>
    <w:uiPriority w:val="39"/>
    <w:qFormat/>
    <w:rsid w:val="00432413"/>
    <w:pPr>
      <w:ind w:left="709" w:hanging="709"/>
    </w:pPr>
    <w:rPr>
      <w:rFonts w:eastAsia="Times New Roman" w:cs="Times New Roman"/>
      <w:iCs/>
      <w:szCs w:val="20"/>
      <w:lang w:eastAsia="ru-RU"/>
    </w:rPr>
  </w:style>
  <w:style w:type="paragraph" w:styleId="a5">
    <w:name w:val="Normal (Web)"/>
    <w:basedOn w:val="a"/>
    <w:uiPriority w:val="99"/>
    <w:unhideWhenUsed/>
    <w:rsid w:val="00E454A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75B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E4B"/>
  </w:style>
  <w:style w:type="paragraph" w:styleId="1">
    <w:name w:val="heading 1"/>
    <w:basedOn w:val="a"/>
    <w:next w:val="a"/>
    <w:link w:val="10"/>
    <w:qFormat/>
    <w:rsid w:val="00B24BC7"/>
    <w:pPr>
      <w:keepNext/>
      <w:numPr>
        <w:numId w:val="2"/>
      </w:numPr>
      <w:spacing w:before="240" w:after="60" w:line="240" w:lineRule="auto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32413"/>
    <w:pPr>
      <w:keepNext/>
      <w:outlineLvl w:val="1"/>
    </w:pPr>
    <w:rPr>
      <w:rFonts w:asciiTheme="minorHAnsi" w:hAnsiTheme="minorHAnsi"/>
      <w:bCs/>
      <w:szCs w:val="24"/>
    </w:rPr>
  </w:style>
  <w:style w:type="paragraph" w:styleId="3">
    <w:name w:val="heading 3"/>
    <w:basedOn w:val="a"/>
    <w:next w:val="a"/>
    <w:link w:val="30"/>
    <w:qFormat/>
    <w:rsid w:val="00432413"/>
    <w:pPr>
      <w:keepNext/>
      <w:ind w:left="360" w:hanging="360"/>
      <w:outlineLvl w:val="2"/>
    </w:pPr>
    <w:rPr>
      <w:rFonts w:asciiTheme="minorHAnsi" w:hAnsiTheme="minorHAnsi" w:cs="Arial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432413"/>
    <w:rPr>
      <w:bCs/>
      <w:sz w:val="28"/>
      <w:szCs w:val="24"/>
    </w:rPr>
  </w:style>
  <w:style w:type="paragraph" w:styleId="a3">
    <w:name w:val="Body Text Indent"/>
    <w:basedOn w:val="a"/>
    <w:link w:val="a4"/>
    <w:uiPriority w:val="99"/>
    <w:semiHidden/>
    <w:unhideWhenUsed/>
    <w:rsid w:val="00973E4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973E4B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rsid w:val="00B24BC7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30">
    <w:name w:val="Заголовок 3 Знак"/>
    <w:link w:val="3"/>
    <w:rsid w:val="00432413"/>
    <w:rPr>
      <w:rFonts w:cs="Arial"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qFormat/>
    <w:rsid w:val="00432413"/>
    <w:rPr>
      <w:rFonts w:eastAsia="Times New Roman" w:cs="Times New Roman"/>
      <w:bCs/>
      <w:szCs w:val="20"/>
      <w:lang w:eastAsia="ru-RU"/>
    </w:rPr>
  </w:style>
  <w:style w:type="paragraph" w:styleId="21">
    <w:name w:val="toc 2"/>
    <w:basedOn w:val="a"/>
    <w:next w:val="a"/>
    <w:autoRedefine/>
    <w:uiPriority w:val="39"/>
    <w:qFormat/>
    <w:rsid w:val="00432413"/>
    <w:pPr>
      <w:tabs>
        <w:tab w:val="right" w:leader="dot" w:pos="9344"/>
      </w:tabs>
      <w:ind w:left="709" w:hanging="709"/>
    </w:pPr>
    <w:rPr>
      <w:rFonts w:eastAsia="Times New Roman" w:cs="Times New Roman"/>
      <w:szCs w:val="20"/>
      <w:lang w:eastAsia="ru-RU"/>
    </w:rPr>
  </w:style>
  <w:style w:type="paragraph" w:styleId="31">
    <w:name w:val="toc 3"/>
    <w:basedOn w:val="a"/>
    <w:next w:val="a"/>
    <w:autoRedefine/>
    <w:uiPriority w:val="39"/>
    <w:qFormat/>
    <w:rsid w:val="00432413"/>
    <w:pPr>
      <w:ind w:left="709" w:hanging="709"/>
    </w:pPr>
    <w:rPr>
      <w:rFonts w:eastAsia="Times New Roman" w:cs="Times New Roman"/>
      <w:iCs/>
      <w:szCs w:val="20"/>
      <w:lang w:eastAsia="ru-RU"/>
    </w:rPr>
  </w:style>
  <w:style w:type="paragraph" w:styleId="a5">
    <w:name w:val="Normal (Web)"/>
    <w:basedOn w:val="a"/>
    <w:uiPriority w:val="99"/>
    <w:unhideWhenUsed/>
    <w:rsid w:val="00E454A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75B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78C9FAB5864AF9AA96AB8E0AFD93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3C5031-344C-4204-AF3B-B922E80CD0EB}"/>
      </w:docPartPr>
      <w:docPartBody>
        <w:p w:rsidR="00024048" w:rsidRDefault="0001365B" w:rsidP="0001365B">
          <w:pPr>
            <w:pStyle w:val="CA78C9FAB5864AF9AA96AB8E0AFD93EE"/>
          </w:pPr>
          <w:r w:rsidRPr="008F1436">
            <w:rPr>
              <w:rStyle w:val="a3"/>
            </w:rPr>
            <w:t>Выберите элемент.</w:t>
          </w:r>
        </w:p>
      </w:docPartBody>
    </w:docPart>
    <w:docPart>
      <w:docPartPr>
        <w:name w:val="80D14CB0FA4742259B91F2FD7D2A9E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1563B-F713-4A07-B31B-52C3F04D9AB1}"/>
      </w:docPartPr>
      <w:docPartBody>
        <w:p w:rsidR="00024048" w:rsidRDefault="0001365B" w:rsidP="0001365B">
          <w:pPr>
            <w:pStyle w:val="80D14CB0FA4742259B91F2FD7D2A9E60"/>
          </w:pPr>
          <w:r w:rsidRPr="00231578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5B"/>
    <w:rsid w:val="0001365B"/>
    <w:rsid w:val="00024048"/>
    <w:rsid w:val="000C1D0E"/>
    <w:rsid w:val="000E132A"/>
    <w:rsid w:val="00107D32"/>
    <w:rsid w:val="00266105"/>
    <w:rsid w:val="00387200"/>
    <w:rsid w:val="00513747"/>
    <w:rsid w:val="00810BDF"/>
    <w:rsid w:val="00833090"/>
    <w:rsid w:val="00A06271"/>
    <w:rsid w:val="00D46DA3"/>
    <w:rsid w:val="00E3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65B"/>
    <w:rPr>
      <w:color w:val="808080"/>
    </w:rPr>
  </w:style>
  <w:style w:type="paragraph" w:customStyle="1" w:styleId="2B6CE93D70954E60A429A05A31427A57">
    <w:name w:val="2B6CE93D70954E60A429A05A31427A57"/>
    <w:rsid w:val="0001365B"/>
  </w:style>
  <w:style w:type="paragraph" w:customStyle="1" w:styleId="44E0741277E8458F911C803727E51ACA">
    <w:name w:val="44E0741277E8458F911C803727E51ACA"/>
    <w:rsid w:val="0001365B"/>
  </w:style>
  <w:style w:type="paragraph" w:customStyle="1" w:styleId="108EBBBA2F724BC287D38BEEA400AC30">
    <w:name w:val="108EBBBA2F724BC287D38BEEA400AC30"/>
    <w:rsid w:val="0001365B"/>
  </w:style>
  <w:style w:type="paragraph" w:customStyle="1" w:styleId="BD1AE318D70F4255885085DE0D7ADDEE">
    <w:name w:val="BD1AE318D70F4255885085DE0D7ADDEE"/>
    <w:rsid w:val="0001365B"/>
  </w:style>
  <w:style w:type="paragraph" w:customStyle="1" w:styleId="A7E6B01B39AA4537BE796A4DEE09DD56">
    <w:name w:val="A7E6B01B39AA4537BE796A4DEE09DD56"/>
    <w:rsid w:val="0001365B"/>
  </w:style>
  <w:style w:type="paragraph" w:customStyle="1" w:styleId="CA78C9FAB5864AF9AA96AB8E0AFD93EE">
    <w:name w:val="CA78C9FAB5864AF9AA96AB8E0AFD93EE"/>
    <w:rsid w:val="0001365B"/>
  </w:style>
  <w:style w:type="paragraph" w:customStyle="1" w:styleId="80D14CB0FA4742259B91F2FD7D2A9E60">
    <w:name w:val="80D14CB0FA4742259B91F2FD7D2A9E60"/>
    <w:rsid w:val="000136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65B"/>
    <w:rPr>
      <w:color w:val="808080"/>
    </w:rPr>
  </w:style>
  <w:style w:type="paragraph" w:customStyle="1" w:styleId="2B6CE93D70954E60A429A05A31427A57">
    <w:name w:val="2B6CE93D70954E60A429A05A31427A57"/>
    <w:rsid w:val="0001365B"/>
  </w:style>
  <w:style w:type="paragraph" w:customStyle="1" w:styleId="44E0741277E8458F911C803727E51ACA">
    <w:name w:val="44E0741277E8458F911C803727E51ACA"/>
    <w:rsid w:val="0001365B"/>
  </w:style>
  <w:style w:type="paragraph" w:customStyle="1" w:styleId="108EBBBA2F724BC287D38BEEA400AC30">
    <w:name w:val="108EBBBA2F724BC287D38BEEA400AC30"/>
    <w:rsid w:val="0001365B"/>
  </w:style>
  <w:style w:type="paragraph" w:customStyle="1" w:styleId="BD1AE318D70F4255885085DE0D7ADDEE">
    <w:name w:val="BD1AE318D70F4255885085DE0D7ADDEE"/>
    <w:rsid w:val="0001365B"/>
  </w:style>
  <w:style w:type="paragraph" w:customStyle="1" w:styleId="A7E6B01B39AA4537BE796A4DEE09DD56">
    <w:name w:val="A7E6B01B39AA4537BE796A4DEE09DD56"/>
    <w:rsid w:val="0001365B"/>
  </w:style>
  <w:style w:type="paragraph" w:customStyle="1" w:styleId="CA78C9FAB5864AF9AA96AB8E0AFD93EE">
    <w:name w:val="CA78C9FAB5864AF9AA96AB8E0AFD93EE"/>
    <w:rsid w:val="0001365B"/>
  </w:style>
  <w:style w:type="paragraph" w:customStyle="1" w:styleId="80D14CB0FA4742259B91F2FD7D2A9E60">
    <w:name w:val="80D14CB0FA4742259B91F2FD7D2A9E60"/>
    <w:rsid w:val="000136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899826B7</Template>
  <TotalTime>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Нохрин Александр Валерьевич</dc:creator>
  <cp:lastModifiedBy>Теньковская Наталья Юрьевна</cp:lastModifiedBy>
  <cp:revision>5</cp:revision>
  <dcterms:created xsi:type="dcterms:W3CDTF">2017-12-26T08:40:00Z</dcterms:created>
  <dcterms:modified xsi:type="dcterms:W3CDTF">2017-12-28T11:58:00Z</dcterms:modified>
</cp:coreProperties>
</file>