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1010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"সারা দেশে হঠাৎ করেই যেন ধেয়ে আসছে শৈত্যপ্রবাহ। বছরের এই সময়ে প্রতি বছরই প্রচণ্ড শীত অনুভূত হয় এবং এ বছরও তার ব্যতিক্রম হয়নি। তবে চলতি বছর শীত এসেছে কিছুটা দেরিতে। অবস্থাদৃষ্টে মনে হচ্ছিল, সত্যিকারের শীত বলতে যা বোঝায় তার দেখা এ বছর হয়তো মিলবে না। সে আশঙ্কা উড়িয়ে দিয়ে দুই দিন ধরে দেশজুড়ে অনুভূত হচ্ছে কনকনে শীত।"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