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1039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"যমুনার কোলঘেঁষা তাঁতশিল্প সমৃদ্ধ সিরাজগঞ্জ-৫ (বেলকুচি-চৌহালী ও এনায়েতপুরের একাংশ) আসনে নির্বাচনী আমেজ শুরু হয়ে গেছে। এখানে প্রবীণদের পাশাপাশি নবীনরাও নির্বাচনী মাঠ চষে বেড়াচ্ছেন। মনোনয়ন প্রত্যাশীরা বন্যাসহ নানা প্রাকৃতিক দুর্যোগে দুস্থদের নানা রকম সহযোগিতা করছেন। আসনটিতে বিএনপি থেকে পাঁচজন এবং আওয়ামী লীগ থেকে চারজন প্রচারণায় রয়েছেন।আওয়ামী লীগের দলীয় সূত্রে জানা যায়, বেলকুচি-চৌহালীতে আবদুল লতিফ বিশ্বাস অনেক উন্নয়ন করেছেন।"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