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0104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ঐতিহ্যবাহী সাংস্কৃতিক চর্চাকেন্দ্র গীতাঞ্জলি ললিতকলা একাডেমি ২৬ এবং ২৭ জানুয়ারি দুদিনব্যাপী বর্ণাঢ্য নৃত্য উৎসবের আয়োজন করতে যাচ্ছে। উত্তরা রবীন্দ্র সরণির পশ্চিমের শেষ প্রান্ত বটমূলে এই উৎসব অনুষ্ঠিত হবে। চলবে প্রতিদিন বিকাল ৩টা থেকে রাত ১০টা পর্যন্ত। উৎসবটি উৎসর্গ করা হয়েছে প্রয়াত গুরুমাতা রাহিজা খানম ঝুনুকে উপলক্ষ করে। উৎসবে দেশের জনপ্রিয় সব নৃত্যশিল্পী এবং সংগঠনগুলোর পরিবেশনা থাকবে।"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