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মাদারীপুরে কোদালের আঘাতে এবং রাজবাড়ীতে পিটিয়ে দুই কৃষককে হত্যা করা হয়েছে। গাজীপুরের শ্রীপুরে সহকর্মীর ধারালো অস্ত্রের আঘাতে খুন হয়েছেন এক শ্রমিক। এছাড়া লালমনিরহাট, কুড়িগ্রাম ও যশোরের বেনাপোলে তিনজনের লাশ উদ্ধার করা হয়েছে। প্রতিনিধিদের খবর— মাদারীপুরে মানসিক ভারসাম্যহীন ব্যক্তির কোদালের আঘাতে এক কৃষকের মৃত্যু গেছে। সদর উপজেলার ব্রামন্দী এলাকায় গতকাল দুপুরে এ ঘটনা ঘ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