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0145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"চট্টগ্রামের মিরসরাইয়ে বাংলাদেশ ইকোনমিক জোন কর্তৃপক্ষ (বেজা)-তে বাংলাদেশ রপ্তানি উন্নয়ন এলাকা কর্তৃপক্ষ (বেপজা) এক হাজার ১৫০ একর ভূমিতে পৃথক অর্থনৈতিক অঞ্চল প্রতিষ্ঠা করবে। এ শিল্পাঞ্চলে প্লট বরাদ্দের জন্য ইতিমধ্যে ৫০টি প্রতিষ্ঠান আবেদন করেছে। এখানে তৈরি হয়েছে অভ্যন্তরীণ সড়ক নির্মাণ, সীমানা নির্ধারণসহ নানা অবকাঠামো। প্রাধান্য পাবে ভারী ও প্রযুক্তিনির্ভর শিল্প।প্রধানমন্ত্রী শেখ হাসিনার আজ ঢাকার বঙ্গবন্ধু সম্মেলন কেন্দ্রে ‘বেপজা ইন্টারন্যাশনাল ইনভেস্টরস সামিট, ২০১৮’ উদ্বোধন করার কথা রয়েছে।"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