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"সিরাজগঞ্জের উল্লাপাড়ায় করতোয়া নদীতে ডুবে দুই শিশুর মর্মান্তিক মৃত্যু হয়েছে। নিহতরা হলো— পঞ্চক্রোশী ইউনিয়নের শাহজাহানপুর গ্রামের হেলাল হোসেনের ছেলে আহাদ (৩) ও একই গ্রামের হাফিজুুল ইসলামের ছেলে রাশিদুল (৩)। তারা সম্পর্কে চাচা-ভাতিজা। শুক্রবার দুপুরে খেলার সময় পানিতে পড়ে যায় পরে রাতে তাদের লাশ উদ্ধার করা হয়।পঞ্চক্রোশী ইউনিয়ন পরিষদ চেয়ারম্যান ফিরোজ আহম্মেদ জানান, শুক্রবার বিকালে শিশু আহাদ ও রাশিদুল করতোয়া নদীর ঘাটিনা সেতুর ওপর খেলা করছিল।"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