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"প্রদর্শনীঢাকা আর্ট সামিটশিল্পকলা একাডেমিতে চলছে ঢাকা আর্ট সামিট। সামদানি আর্ট ফাউন্ডেশনের আয়োজনে এই প্রদর্শনীতে অংশ নিয়েছেন ৩৫টি দেশের তিন শতাধিক শিল্পী। সামিটটি আগামীকাল শেষ হবে।  শেষ হচ্ছে রশীদ চৌধুরীর প্রদর্শনীধানমন্ডির গ্যালারি চিত্রকে কাল শেষ হচ্ছে শিল্পী রশীদ চৌধুরীর একক প্রদর্শনী। শিল্পীর বিভিন্ন সময়ের আঁকা পেইন্টিং ও ট্যাপেস্ট্রি মিলিয়ে ৪২টি শিল্পকর্ম দিয়ে সাজানো হয়েছে এই প্রদর্শনী।"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