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19</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"শরীয়তপুরের মুক্তিযোদ্ধাদের পাল্টাপাল্টি কর্মসূচি ঘিরে উত্তেজনা দেখা দেয়। সাংঘর্ষিক পরিস্থিতি এড়াতে পুলিশ কোনো পক্ষকে মানববন্ধন করতে দেয়নি। পরে এক পক্ষ জেলা আওয়ামী লীগ কার্যালয়ে সংবাদ ব্রিফিং এবং আরেক পক্ষ শরীয়তপুর মুক্তিযোদ্ধা কমপ্লেক্সে দোয়া মাহফিল করেছে।জানা যায়, সম্প্রতি জাজিরায় একটি অনুষ্ঠানে এক মুক্তিযোদ্ধার সঙ্গে তর্ক হয় স্থানীয় এমপি বিএম মোজাম্মেল হকের। ঘটনার প্রায় এক মাস পর এর ভিডিও ফেসবুকে ছড়িয়ে পড়ে।"</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akar" w:hAnsi="aakar"/>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