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কোনো রাজনৈতিক প্যানেল ছাড়াই উৎসবমুখর পরিবেশে বরিশাল জেলা আইনজীবী সমিতির ভোট গ্রহণ অনুষ্ঠিত হয়েছে। গতকাল সকাল ৯টায় শান্তিপূর্ণ পরিবেশে ভোট গ্রহণ শুরু হয়। বিরামহীনভাবে চলে বিকাল ৪টা পর্যন্ত।আওয়ামী লীগসহ সমমনা দল সমর্থিত সভাপতি পদে প্রতিদ্বন্দ্বিতা করেন বিদায়ী সভাপতি অ্যাডভোকেট সৈয়দ ওবায়েদ উল্লাহ সাজু এবং বিএনপিসহ সমমনা দল সমর্থিত সভাপতি প্রার্থী আবুল কালাম আজাদ। আজ শুক্রবার সকালে ফলাফল ঘোষণা করা হবে বলে।"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