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"কক্সবাজার বাস-অটোরিকশা এবং গোপালগঞ্জে বাস-ট্রাক সংঘর্ষে পাঁচজন নিহত হয়েছেন। এছাড়া মেহেরপুরে পাওয়ার ট্রিলারের ধাক্কায় প্রাণ গেছে স্কুলছাত্রীর। সোমবার রাতে ও গতকাল এ সব দুর্ঘটনা ঘটে। প্রতিনিধিদের পাঠানো খবর—কক্সবাজার : টেকনাফ মেরিন ড্রাইভ সড়কে যাত্রীবাহী বাস ও অটোরিকশার সংঘর্ষে তিন যাত্রী নিহত হয়েছেন। এ ঘটনায় আহত হয়েছেন চালকসহ আরও তিনজন।"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