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"সিরাজগঞ্জের কাজিপুরে গার্মেন্টের পরিত্যক্ত ঝুট কাপড় দিয়ে তৈরি হচ্ছে কম্বল। মানে ভাল, দামে কম হওয়ায় বাড়ছে এর চাহিদা। এখানকার তৈরি কম্বল দেশের বিভিন্ন জেলার পাশাপাশি ভারতেও যাচ্ছে। বাড়িতে বসে কম্বল তৈরি করে আর্থিকভাবে লাভবান হচ্ছেন এলাকার প্রায় ৪০ হাজার মানুষ। সরকারি পৃষ্ঠপোষকতা পেলে এ শিল্পের ব্যাপক উন্নয়ন ও অনেক গরিব মানুষের কর্মসংস্থান হবে বলে মনে করছেন ব্যবসায়ীরা।"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