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"শিক্ষা ব্যবস্থা জাতীয়করণের দাবিতে জাতীয় প্রেস ক্লাবের সামনে টানা তিন দিন আমরণ অনশন করছেন বেসরকারি শিক্ষা প্রতিষ্ঠানের শিক্ষকরা। সরকারের পক্ষ থেকে সুস্পষ্ট ঘোষণা না আসা পর্যন্ত এই কর্মসূচি অব্যাহত রাখারও ঘোষণা দিয়েছেন তারা। গতকাল আমরণ অনশনে থাকা আরও ৯ জন অসুস্থ হয়েছেন।  এর আগে গত ১০ জানুয়ারি থেকে বেসরকারি শিক্ষা জাতীয়করণ লিয়াজোঁ ফোরামের ব্যানারে অনশন কর্মসূচি পালন শুরু হয়। ১৫ জানুয়ারি পর্যন্ত এ কর্মসূচিতে ২৬ জন অসুস্থ হন।"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