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0045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"বিচার বিভাগকে এগিয়ে নিতে যা কিছু দরকার তার সবকিছুই করবেন বলে প্রতিশ্রুতি দিয়েছেন নবনিযুক্ত প্রধান বিচারপতি সৈয়দ মাহমুদ হোসেন। তিনি বলেন, ‘রাষ্ট্রের প্রধান তিন অঙ্গ বিচার বিভাগ, আইন বিভাগ ও নির্বাহী বিভাগের মধ্যে সহযোগিতা ও সমন্বয়ের চেষ্টা করে যাব।’ প্রধান বিচারপতি হিসেবে শপথ নেওয়ার পর গতকাল ওই দায়িত্বের প্রথম দিন সুপ্রিম কোর্টের সংবর্ধনা অনুষ্ঠানে তিনি এসব কথা বলেন। তিনি বলেন, ‘রাষ্ট্রের প্রধান তিনটি অঙ্গের মধ্যে পারস্পরিক সহযোগিতার মাধ্যমেই কেবল একটি দেশ উন্নয়নের পথে অগ্রসর হতে পারে। যেখানে তিনটি অঙ্গের কাজের মধ্যে সমন্বয়ের অভাব থাকে, সেখানে উন্নয়ন ব্যাহত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