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"সিলেটের জকিগঞ্জ উপজেলার গোটারগ্রাম ত্রিমোহনীতে চতুর্থ শ্রেণির এক ছাত্রী বার্ষিক পরীক্ষায় দ্বিতীয় স্থান পাওয়ায় এক শিক্ষককে পিটুনি দিয়েছেন তার বাবা। গত সোমবার এ ঘটনা ঘটে। বিষয়টি নিয়ে স্থানীয় পর্যায়ে শিক্ষকদের মধ্যে ক্ষোভ বিরাজ করছে। জানা যায়, স্থানীয় হাড়িকান্দি সরকারি প্রাথমিক বিদ্যালয়ের চতুর্থ শ্রেণির ছাত্রী নাঈমা হক লস্কর। তার রোল ছিল এক।"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