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0467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"প্রতিদিনের মতো বুধবার বেলা ১১টায় স্কুল শেষে বাসায় ফিরে নাহিন আহমেদ (৭)। পোশাক পরিবর্তন করেই বাসার সামনে বন্ধুদের সঙ্গে ক্রিকেট খেলায় মেতে উঠে সে। একপর্যায়ে প্রতিবেশী মশিউর (১৮) তার সঙ্গে ক্রিকেট খেলার কথা বলে তাকে ভাটারা এলাকায় নিয়ে যায়। কিন্তু ব্যাটিং করতে গিয়ে শত চেষ্টা করেও ব্যাটে বল লাগাতে পারছিল না নাহিন। পারবে কীভাবে? তার বয়স তো মাত্র ৭! ভালো করে ব্যাটও ধরতে শেখেনি সে।"</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