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0581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"মৎস্য ও প্রাণিসম্পদ মন্ত্রী নারায়ণ চন্দ্র চন্দ বলেছেন, জাটকা সংরক্ষণে দেশব্যাপী সাঁড়াশি অভিযান শুরু হচ্ছে। পাশাপাশি পালন করা হচ্ছে জাটকা সংরক্ষণ সপ্তাহ-২০১৮। চলবে আগামী ২ মার্চ পর্যন্ত। গতকাল মুন্সীগঞ্জ জেলার লৌহজং উপজেলার মেদিনী মণ্ডল ইউনিয়নে মৎস্য অধিদফতর আয়োজিত এক অনুষ্ঠানে এসব কথা বলেন তিনি। এবারের জাটকা সপ্তাহের প্রতিপাদ্য হচ্ছে— ‘জাটকা ধরে করব না শেষ, বাঁচাও জেলে হাসবে দেশ’।"</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