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"নিউজিল্যান্ড-পাকিস্তান, ৪র্থ ওয়ানডেসকাল ৭টা, সরাসরিস্টার স্পোর্টস সিলেক্ট ১দক্ষিণ আফ্রিকা-ভারত, ২য় টেস্টদুপুর ২টা, সরাসরি, সনি টেন ১আইসিসি অনূর্ধ্ব-১৯ বিশ্বকাপভারত-পাপুয়া নিউগিনি, সকাল ৭টাসরাসরি, স্টার স্পোর্টস ১বিগ ব্যাশ টি-২০ লিগমেলবোর্ন স্টারস-সিডনি সিক্সার্সদুপুর ২-৪০ মি. (সরাসরি)সনি ইএসপিএনফ্রেঞ্চ লিগ ওয়ানমার্সেই-স্ট্রসবার্গ, রাত ১২টাসরাসরি, সনি ইএসপিএনমোনাকো-নীস, রাত ২টাসরাসরি, সনি ইএসপিএনঅস্ট্রেলিয়া ওপেন, ১ম রাউন্ডসকাল ৬টা, সরাসরি, সনি সিক্স"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