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0627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"নেপাল ভারতীয় উপমহাদেশের একটি জাতিরাষ্ট্র। দক্ষিণ এশিয়ার ৫ হাজার বছরের প্রাচীন সভ্যতা, ইতিহাস ও ঐতিহ্যের সঙ্গে নেপাল সম্পৃক্ত। প্রাচীনকালে হিন্দুধর্মের প্রাণপুরুষ শ্রীরাম জনক রাজার দুহিতা সীতাকে বিয়ে করেন। মৌর্য সম্রাট অশোক গৌতম বুদ্ধের জন্মস্থান লুম্বিনীতে গিয়েছিলেন এবং অশোক পিলার স্থাপন করেন। আয়তনে প্রায় বাংলাদেশের সমান এই রাষ্ট্রটি নানা কারণে পরিচিতি লাভ করেছে।"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