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0654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"সিলেট মহানগর ছাত্রদলের সাবেক সহ-সাংগঠনিক সম্পাদক আবুল হাসনাত শিমুর কোনো হত্যাকারীকেই গ্রেফতার করতে পারেনি পুলিশ। ঘটনাস্থলের আশপাশের ভিডিও ফুটেজ সংগ্রহ করেও মেলেনি ক্লু। এমনকি এ ঘটনায় গতকাল সন্ধ্যা পর্যন্ত কোনো মামলা হয়নি। সিলেট কোতোয়ালি থানার ওসি গৌছুল হোসেন জানান, শিমু হত্যার ঘটনায় তার পরিবারের পক্ষ থেকে কোনো অভিযোগ দেওয়া হয়নি। কাউকে গ্রেফতারও করা যায়নি।"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