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0687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"এশিয়ার ছয় দেশের অংশগ্রহণে কুর্মিটোলা গলফ ক্লাবে আজ থেকে শুরু হচ্ছে ওরিয়ন ৩৩তম বাংলাদেশ অ্যামেচার গলফ চ্যাম্পিয়নশিপ। গতকাল বিকালে বর্ণাঢ্য উদ্বোধন হয়েছে। খেলা মাঠে গড়াবে আজ। এ টুর্নামেন্টে স্বাগতিক বাংলাদেশ ছাড়াও অংশ নিচ্ছে আফগানিস্তান, ভুটান, শ্রীলঙ্কা, নেপাল ও হংকংয়ের গলফাররা। বাংলাদেশের তারকা অ্যামেচার গলফার মোহাম্মদ রাসেল বলেন, ‘আমাদের আত্মবিশ্বাস আছে ভালো খেলার।"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