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0690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"আগামী ৫ জানুয়ারি ঘিরে পাল্টাপাল্টি কর্মসূচি দিয়েছে ক্ষমতাসীন আওয়ামী লীগ ও রাজপথের বিরোধী দল বিএনপি। ২০১৪ সালের ৫ জানুয়ারির নির্বাচনে টানা দ্বিতীয় মেয়াদে ক্ষমতায় আসে আওয়ামী লীগ। এরপর থেকেই দিনটিকে ‘গণতন্ত্রের বিজয় দিবস’ হিসেবে পালন করে আসছে ক্ষমতাসীন দলটি। এ দিন সারা দেশে জেলা-মহানগর ও উপজেলায় বিজয় র্যালি ও সমাবেশ করা হবে। কেন্দ্রীয় কর্মসূচির অংশ হিসেবে রাজধানীরগুলশান ও গুলিস্তানে সমাবেশ করা হবে।"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