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 রাজনৈতিক প্যানেল ছাড়াই উৎসবমুখর পরিবেশে বরিশাল জেলা আইনজীবী সমিতির ভোট গ্রহণ অনুষ্ঠিত হয়েছে। গতকাল সকাল ৯টায় শান্তিপূর্ণ পরিবেশে ভোট গ্রহণ শুরু হয়। বিরামহীনভাবে চলে বিকাল ৪টা পর্যন্ত।আওয়ামী লীগসহ সমমনা দল সমর্থিত সভাপতি পদে প্রতিদ্বন্দ্বিতা করেন বিদায়ী সভাপতি অ্যাডভোকেট সৈয়দ ওবায়েদ উল্লাহ সাজু এবং বিএনপিসহ সমমনা দল সমর্থিত সভাপতি প্রার্থী আবুল কালাম আজাদ। আজ শুক্রবার সকালে ফলাফল ঘোষণা করা হবে বলে।"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