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0077</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"প্রায় ১৩ বছর ধরে জার্মানি শাসন করছেন অ্যাঙ্গেলা মেরকেল। তবে গত বছরের অক্টোবরে নির্বাচনের পরও দেশটিতে এখনো সরকার গঠন হয়নি। ভোটে নিরঙ্কুশ সংখ্যাগরিষ্ঠতা না পেলেও বেশি আসন পায় মেরকেলের ক্রিশ্চিয়ান ডেমোক্র্যাটিক ইউনিয়ন— সিডিইউ দল। ধারণা করা হচ্ছে আরও কয়েক বছর দেশটি শাসন করবেন মেরকেল। প্রশ্ন উঠেছে তারপর কে? সেই প্রশ্নে উত্তর গত সপ্তাহে ইঙ্গিত দিয়েছেন মেরকেল।"</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