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0830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"আল্লাহতায়ালা যেসব দিন বিশেষভাবে বরকতময় ও মর্যাদাবান করেছেন, তার মধ্যে অন্যতম হলো জুমার দিন। এই দিনকে কেন্দ্র করে পৃথিবীতে সংঘটিত হয়েছে অসংখ্য অলৌকিক ও ঐতিহাসিক ঘটনা। মহামহিম স্রষ্টা আল কোরআনে ‘জুমা’ নামে একটি সূরা নাজিল করে দিবসটিকে করেছেন আরও মহিমান্বিত। পুণ্যময় এই দিনটি মুমিনের জন্য সওয়াব বৃদ্ধি, গুনা মোচন ও দয়াময় স্রষ্টার নৈকট্য লাভের বিশেষ মুহূর্ত। মহিমান্বিত এই দিবস প্রতি সপ্তাহে আমাদের মাঝে ফিরে আসে।"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