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দারীপুরে কোদালের আঘাতে এবং রাজবাড়ীতে পিটিয়ে দুই কৃষককে হত্যা করা হয়েছে। গাজীপুরের শ্রীপুরে সহকর্মীর ধারালো অস্ত্রের আঘাতে খুন হয়েছেন এক শ্রমিক। এছাড়া লালমনিরহাট, কুড়িগ্রাম ও যশোরের বেনাপোলে তিনজনের লাশ উদ্ধার করা হয়েছে। প্রতিনিধিদের খবর— মাদারীপুরে মানসিক ভারসাম্যহীন ব্যক্তির কোদালের আঘাতে এক কৃষকের মৃত্যু গেছে। সদর উপজেলার ব্রামন্দী এলাকায় গতকাল দুপুরে এ ঘটনা ঘ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