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0871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"জৈনপুরের পীর আল্লামা সৈয়দ মাহবুবুর রহমান গতকাল রাজধানীর মোহাম্মদপুরের  আদর্শ ইসলামী মিশন মহিলা কামিল এম.এ মাদ্রাসা ও এতিমখানায় দরিদ্র শিক্ষার্থীদের মধ্যে কম্বল বিতরণ করেন। তিনি বলেন, যে সব এতিম দরিদ্র ছাত্রী এ মাদরাসায় ভর্তি হবে তাদের থাকা খাওয়াসহ প্রয়োজনীয় সব সহায়তা দেওয়া হবে। এ শীতে এতিম ও দরিদ্রদের পাশে দাঁড়ানোর জন্য তিনি সমাজের উচ্চবিত্ত মানুষদের প্রতি আহ্বান জানান। শীত বস্ত্র বিতরণ অনুষ্ঠানে মাদ্রাসার ভারপ্রাপ্ত প্রিন্সিপ্যাল মাওলানা কারী রওশন আরা নূরী উপস্থিত ছিলেন। বিজ্ঞপ্তি।"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