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0907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"প্রদর্শনীঢাকা আর্ট সামিটশিল্পকলা একাডেমিতে চলছে ঢাকা আর্ট সামিট। সামদানি আর্ট ফাউন্ডেশনের আয়োজনে এই প্রদর্শনীতে অংশ নিয়েছেন ৩৫টি দেশের তিন শতাধিক শিল্পী। সামিটটি আগামীকাল শেষ হবে।  শেষ হচ্ছে রশীদ চৌধুরীর প্রদর্শনীধানমন্ডির গ্যালারি চিত্রকে কাল শেষ হচ্ছে শিল্পী রশীদ চৌধুরীর একক প্রদর্শনী। শিল্পীর বিভিন্ন সময়ের আঁকা পেইন্টিং ও ট্যাপেস্ট্রি মিলিয়ে ৪২টি শিল্পকর্ম দিয়ে সাজানো হয়েছে এই প্রদর্শনী।"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