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"নেপাল ভারতীয় উপমহাদেশের একটি জাতিরাষ্ট্র। দক্ষিণ এশিয়ার ৫ হাজার বছরের প্রাচীন সভ্যতা, ইতিহাস ও ঐতিহ্যের সঙ্গে নেপাল সম্পৃক্ত। প্রাচীনকালে হিন্দুধর্মের প্রাণপুরুষ শ্রীরাম জনক রাজার দুহিতা সীতাকে বিয়ে করেন। মৌর্য সম্রাট অশোক গৌতম বুদ্ধের জন্মস্থান লুম্বিনীতে গিয়েছিলেন এবং অশোক পিলার স্থাপন করেন। আয়তনে প্রায় বাংলাদেশের সমান এই রাষ্ট্রটি নানা কারণে পরিচিতি লাভ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