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0950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"খুলনার জ্যেষ্ঠ সাংবাদিক মল্লিক সুধাংশুর সঙ্গে অশালীন ও ঔদ্ধত্যপূর্ণ আচরণকারী তেরখাদা উপজেলা নির্বাহী কর্মকর্তা (ইউএনও) মো. লিটন আলীর অপসারণের দাবি জানিয়েছে সাংবাদিকদের বিভিন্ন সংগঠন। গতকাল দুপুরে বিভাগীয় কমিশনার বরাবর দেওয়া স্মারকলিপিতে অবিলম্বে তার দৃষ্টান্তমূলক শাস্তির দাবি জানানো হয়। অতিরিক্ত বিভাগীয় কমিশনার (সার্বিক) মোহাম্মদ ফারুক হোসেন এ স্মারকলিপি গ্রহণ করেন। জানা যায়, গত ১৫ ফেব্রুয়ারি মল্লিক সুধাংশুর সঙ্গে ফোনালাপে অশালীন, ঔদ্ধত্যপূর্ণ ও তুচ্ছতাচ্ছিল্য আচরণ করেন ইউএনও।"</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