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0991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"রংপুরে বন্ধুর রান্না ঘরের মেঝেতে এক ব্যবসায়ীর মাটিচাপা লাশ পাওয়া গেছে। এছাড়া চট্টগ্রাম ও টাঙ্গাইলে সখীপুরে উদ্ধার করা হয়েছে দুজনের মরদেহ। নিজস্ব প্রতিবেদক ও প্রতিনিধিদের খবর—হারাগাছ পৌর এলাকায় নিখোঁজের ২৬ দিন পর দাদন ব্যবসায়ী সিরাজুল ইসলামের (৩৫) মরদেহ উদ্ধার করেছে পুলিশ। গতকাল বন্ধু ফরিদুল ইসলামের বাড়ির রান্নাঘরের মেঝে খুঁড়ে লাশটি উদ্ধার করা হয়। এ ঘটনায় ফরিদুল ও তার স্ত্রী মিনিকে (২৫) আটক করেছে পুলিশ।"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