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0997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"ময়মনসিংহে অবস্থিত বাংলাদেশ কৃষি বিশ্ববিদ্যালয়ের বেগম রোকেয়া হলের আবাসিক ছাত্রী আফসানা আহমেদ ইভাকে হল থেকে বের করে দেওয়ার অভিযোগ উঠেছে ছাত্রলীগের বিরুদ্ধে। প্রতিবাদে ওই ছাত্রী মঙ্গলবার সকাল সাড়ে আটটা থেকে হলের সামনে আমরণ অনশন শুরু করেন। পরে বেলা ৪টার দিকে ইভা কর্তৃপক্ষের আশ্বাসে অনশন ভঙ্গ করেন।ইভা সমাজতান্ত্রিক ছাত্রফ্রন্টের (বাসদ খালেকুজ্জামান) কর্মী বলে জানা গেছে। সূত্র জানায়, সোমবার রাত ১০টা থেকে হলের ভিতরে আমরণ কর্মসূচি শুরু করে আফসানা আহমেদ ইভা।"</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