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হারীত আহারাদি সমাপন করিয়া আমাকে লইয়া ঋষিকুমারদিগের সমভিব্যাহারে পিতার সন্নিধানে উপস্থিত হইলেন। দেখিলেন, তিনি বেত্রাসনে বসিয়া আছেন; জালপাদনামা শিষ্য তালবৃন্ত ব্যজন করিতেছেন। হারীত পিতার সম্মুখে কৃতাঞ্জলিপুটে দণ্ডায়মান হইয়া বিনয় বচনে কহিলেন, তাত! আমরা সকলেই এই শুকশিশুর বৃত্তান্ত শুনিতে অতিশয় উৎসুক। আপনি অনুগ্রহ পূর্ব্বক বর্ণন করিলে কৃতার্থ হই।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