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 সে তখুনি সকলকে নিয়ে হাতি আর গণ্ডার মারতে চলল। যেতে যেতে বাঘিনী তাকে জিগগেস করলে, ‘মজন্তালী মশাই, আপনি খাপে থাকবেন না, ঝাঁপে থাকবেন?’ খাপে থাকবার মানে কি? না—জন্তু এলে তাকে ধরে মারবার জন্যে চুপ করে গুঁড়ি মেরে বসে থাকা। আর ঝাঁপে থাকার মানে হচ্ছে, বনের ভিতরে গিয়ে ঝাঁপাঝাঁপি করে জন্তু তাড়িয়ে আনা।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