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0124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তারপর যখন বেদনা একটু কমে এল, তখন সে ভাবলে, ঐ ফলটার ভিতর পোকা ছিল, তারাই আমাকে কামড়েছে। আগে যদি ফলটাতে নাড়া দিতুম তবে পোকাগুলি বেরিয়ে যেত। তারপর ফল খেতে কোনো কষ্ট হত না! আহা, সে ফল খেতে না জানি কতই মিষ্টি! তবে আর ফল খাব না কেন? ﻿খাবার আগে পোকা তাড়িয়ে দিলেই হবে!’ এই ভেবে সে বলতে লাগল, ‘যদি ইক্ষুর ফল খাব, আগে দণ্ড দিয়ে নাড়া দিব!’ বলতে-বলতে আখের খেতে</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