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কাছারির উঠান ও পরিষ্কৃত স্থানে বাধা পাইয়া আগুনের স্রোত উত্তর ও দক্ষিণ বাহিয়া নিমেষের মধ্যে পূর্বমুখে ছুটিল-কাছারিটা কোনোক্রমে রক্ষা পাইয়া গেল এযাত্রা। জিনিসপত্র আবার ঘরে তোলা হইল, কিন্তু বহু দূরে পূর্বাকাশ লাল করিয়া লোলজিহ্বা প্রলয়ঙ্করী অগ্নিশিখা সারা রাত্রি ধরিয়া জ্বলিতে জ্বলিতে সকালের দিকে মোহনপুরা রিজার্ভ ফরেস্টের সীমানায় গিয়া পৌঁছিল।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