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 একটা জিনিস লক্ষ্য করিলাম- কবিগৃহিণীর স্বাস্থ্য। কি জানি কেন এদেশে যেখানে গিয়াছি, মেয়েদের স্বাস্থ্য সর্বত্র বাংলা দেশের মেয়েদের চেয়ে বহুগুণে ভালো বলিয়া মনে হইয়াছে। মোটা নয়, অথচ বেশ লম্বা, নিটোল, আঁটসাঁট গড়নের মেয়ে এদেশে যত বেশি, বাংলা দেশে তত দেখি নাই। কবিগৃহিণীও ওই ধরনের মেয়েটি।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