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0142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গৃহিনীর এইরূপ বাক্যে হতবুদ্ধি হইয়া ব্রাহ্মণ কহিলেন আমি তৎকালে না বুঝিয়া দেবতার নিকট ফল লইয়াছিলাম এক্ষণে তোমার কোথা শুনিয়া আমার চৈতন্য হইল। এখন তুমি যেরূপ কহিবে তাহাই করিব। ব্রাহ্মণী কহিলেন এই ফল রাজা ভর্ত্তৃহরিকে দিয়া ইহার পরিবর্ত্তে পারিতোষিক স্বরূপ কিঞ্চিৎ অর্থ লইয়া আইস। তাহা হইলে অনায়াসে সংসারযাত্রা নির্বাহ করিয়া পরমার্থ-সাধনে যত্ন করিতে পারিবে।</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