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0154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অনেক রাত্রে গ্রামের মধ্যে কান্নাকাটির রব শোনা গেল। আবার একজন মরিল। রাত্রে ঘুম হইল না। গ্রামের অনেকেই ঘুমায় নাই, ঘরের সামনে বড় বড় কাঠ জ্বালাইয়া আগুন করিয়া গন্ধক পোড়াইতেছে ও আগুনের চারিধার ঘিরিয়া বসিয়া গল্পগুজব করিতেছে। রোগের গল্প, মৃত্যুর খবর ছাড়া ইহাদের মুখে অন্য কোনো কথা নাই-সকলেরই মুখে একটা ভয়, আতঙ্কের চিহ্ন পরিস্ফুট। কাহার পালা আসে!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