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0174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খুব সহজ ও সাধারণ রোমান্স হয়তো-হয়তো শহরের কোলাহলে বসিয়া শুনিলে এটাকে নিতান্ত ঘরোয়া গ্রাম্য বৈবাহিক ব্যাপার, সামান্য একটু পুতুপুতু ধরনের পূর্বরাগ বলিয়া উড়াইয়া দিতাম। ওখানে ইহার অভিনবত্ব ও সৌন্দর্যে মন মুগ্ধ হইল। দুইটি নরনারী কি করিয়া পরস্পরকে লাভ করিয়াছিল তাহাদের জীবনে, এ-ইতিহাস যে কতখানি রহস্যময়, তাহা বুঝিয়াছিলাম সেদিন।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