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চিকিৎসা বিজ্ঞান, জ্যোতিষ কাব্য এবং গণিত ও দর্শন গ্রাণাডার বিশেষ উন্নতি লাভ করিয়াছিল। দুইশত কলেজ ও উচ্চশ্রেণীর বিদ্যালয় নরনারীর জ্ঞানপিপাসা তৃপ্ত করিবার জন্য প্রতিষ্ঠিত হইয়াছিল। ইহা ব্যতীত প্রসিদ্ধ প্রসিদ্ধ পণ্ডিতগণের নিকট বিশেষ বিশেষ বিষয় শিক্ষা করিবার জন্য বহু সহস্র ছাত্র নিযুক্ত থাকিত। কৃষিবিদ্যার অনেক নূতন তত্ত্ব এবং নূতন নূতন যন্ত্র এখানে প্রস্তুত হইয়াছিল।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