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0230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সুরেন্দ্রনাথ ফটকের কাছে আসিল। একবার দাঁড়াইল, আবার পিছাইয়া গেল, আবার ফিরিয়া আসিল— আবার গেল। সেদিন আর কিছু হইল না। পরদিনও ঐরূপ করিয়া কাটিল। দুই দিন ধরিয়া সে ফটকের নিকট উমেদারি করিয়া তৃতীয় দিবসে সাহস সঞ্চয় করিয়া ভিতরে প্রবেশ করিল। সম্মুখে একজন ভৃত্য দাঁড়াইয়া ছিল। সে জিজ্ঞাসা করিল, “কি চান?”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